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F68DA" w14:textId="77777777" w:rsidR="002B50A1" w:rsidRDefault="007A1DD9">
      <w:pPr>
        <w:pStyle w:val="Heading1"/>
        <w:spacing w:before="44" w:line="341" w:lineRule="exact"/>
        <w:ind w:left="2643" w:right="2801"/>
        <w:jc w:val="center"/>
      </w:pPr>
      <w:bookmarkStart w:id="0" w:name="Position_Allocation_Matrix_for_Use_in_Ev"/>
      <w:bookmarkStart w:id="1" w:name="_bookmark9"/>
      <w:bookmarkStart w:id="2" w:name="_GoBack"/>
      <w:bookmarkEnd w:id="0"/>
      <w:bookmarkEnd w:id="1"/>
      <w:bookmarkEnd w:id="2"/>
      <w:r>
        <w:t>Position Allocation Matrix for Use in Evaluating MSUAASF Positions</w:t>
      </w:r>
    </w:p>
    <w:p w14:paraId="2A863B0E" w14:textId="2F30836B" w:rsidR="002B50A1" w:rsidRDefault="007A1DD9">
      <w:pPr>
        <w:pStyle w:val="BodyText"/>
        <w:spacing w:line="292" w:lineRule="exact"/>
        <w:ind w:left="2643" w:right="2797"/>
        <w:jc w:val="center"/>
      </w:pPr>
      <w:r>
        <w:t xml:space="preserve">(Words from the glossary appear in </w:t>
      </w:r>
      <w:r>
        <w:rPr>
          <w:b/>
        </w:rPr>
        <w:t xml:space="preserve">bold </w:t>
      </w:r>
      <w:r>
        <w:t>when they are used)</w:t>
      </w:r>
    </w:p>
    <w:p w14:paraId="732E78A9" w14:textId="18B34A11" w:rsidR="00E36A0A" w:rsidRDefault="00E36A0A">
      <w:pPr>
        <w:pStyle w:val="BodyText"/>
        <w:spacing w:line="292" w:lineRule="exact"/>
        <w:ind w:left="2643" w:right="2797"/>
        <w:jc w:val="center"/>
      </w:pPr>
      <w:r>
        <w:t>Effective: December 2018</w:t>
      </w:r>
    </w:p>
    <w:p w14:paraId="7A9442FA" w14:textId="77777777" w:rsidR="002B50A1" w:rsidRDefault="002B50A1">
      <w:pPr>
        <w:pStyle w:val="BodyText"/>
        <w:spacing w:before="1"/>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448"/>
        <w:gridCol w:w="2448"/>
        <w:gridCol w:w="2448"/>
        <w:gridCol w:w="2448"/>
        <w:gridCol w:w="2448"/>
      </w:tblGrid>
      <w:tr w:rsidR="002B50A1" w14:paraId="4DF0A283" w14:textId="77777777">
        <w:trPr>
          <w:trHeight w:val="350"/>
        </w:trPr>
        <w:tc>
          <w:tcPr>
            <w:tcW w:w="864" w:type="dxa"/>
            <w:shd w:val="clear" w:color="auto" w:fill="2E74B5"/>
          </w:tcPr>
          <w:p w14:paraId="24DA682F" w14:textId="77777777" w:rsidR="002B50A1" w:rsidRDefault="007A1DD9">
            <w:pPr>
              <w:pStyle w:val="TableParagraph"/>
              <w:spacing w:before="1"/>
              <w:ind w:left="215"/>
              <w:rPr>
                <w:b/>
                <w:sz w:val="20"/>
              </w:rPr>
            </w:pPr>
            <w:r>
              <w:rPr>
                <w:b/>
                <w:color w:val="FFFFFF"/>
                <w:sz w:val="20"/>
              </w:rPr>
              <w:t>Level</w:t>
            </w:r>
          </w:p>
        </w:tc>
        <w:tc>
          <w:tcPr>
            <w:tcW w:w="2448" w:type="dxa"/>
            <w:shd w:val="clear" w:color="auto" w:fill="2E74B5"/>
          </w:tcPr>
          <w:p w14:paraId="69DB942F" w14:textId="77777777" w:rsidR="002B50A1" w:rsidRDefault="007A1DD9">
            <w:pPr>
              <w:pStyle w:val="TableParagraph"/>
              <w:spacing w:before="1"/>
              <w:ind w:left="5"/>
              <w:jc w:val="center"/>
              <w:rPr>
                <w:b/>
                <w:sz w:val="20"/>
              </w:rPr>
            </w:pPr>
            <w:r>
              <w:rPr>
                <w:b/>
                <w:color w:val="FFFFFF"/>
                <w:w w:val="99"/>
                <w:sz w:val="20"/>
              </w:rPr>
              <w:t>A</w:t>
            </w:r>
          </w:p>
        </w:tc>
        <w:tc>
          <w:tcPr>
            <w:tcW w:w="2448" w:type="dxa"/>
            <w:shd w:val="clear" w:color="auto" w:fill="2E74B5"/>
          </w:tcPr>
          <w:p w14:paraId="27D0C95C" w14:textId="77777777" w:rsidR="002B50A1" w:rsidRDefault="007A1DD9">
            <w:pPr>
              <w:pStyle w:val="TableParagraph"/>
              <w:spacing w:before="1"/>
              <w:ind w:left="6"/>
              <w:jc w:val="center"/>
              <w:rPr>
                <w:b/>
                <w:sz w:val="20"/>
              </w:rPr>
            </w:pPr>
            <w:r>
              <w:rPr>
                <w:b/>
                <w:color w:val="FFFFFF"/>
                <w:w w:val="99"/>
                <w:sz w:val="20"/>
              </w:rPr>
              <w:t>B</w:t>
            </w:r>
          </w:p>
        </w:tc>
        <w:tc>
          <w:tcPr>
            <w:tcW w:w="2448" w:type="dxa"/>
            <w:shd w:val="clear" w:color="auto" w:fill="2E74B5"/>
          </w:tcPr>
          <w:p w14:paraId="0FC992AF" w14:textId="77777777" w:rsidR="002B50A1" w:rsidRDefault="007A1DD9">
            <w:pPr>
              <w:pStyle w:val="TableParagraph"/>
              <w:spacing w:before="1"/>
              <w:ind w:left="9"/>
              <w:jc w:val="center"/>
              <w:rPr>
                <w:b/>
                <w:sz w:val="20"/>
              </w:rPr>
            </w:pPr>
            <w:r>
              <w:rPr>
                <w:b/>
                <w:color w:val="FFFFFF"/>
                <w:w w:val="99"/>
                <w:sz w:val="20"/>
              </w:rPr>
              <w:t>C</w:t>
            </w:r>
          </w:p>
        </w:tc>
        <w:tc>
          <w:tcPr>
            <w:tcW w:w="2448" w:type="dxa"/>
            <w:shd w:val="clear" w:color="auto" w:fill="2E74B5"/>
          </w:tcPr>
          <w:p w14:paraId="430D0942" w14:textId="77777777" w:rsidR="002B50A1" w:rsidRDefault="007A1DD9">
            <w:pPr>
              <w:pStyle w:val="TableParagraph"/>
              <w:spacing w:before="1"/>
              <w:ind w:left="5"/>
              <w:jc w:val="center"/>
              <w:rPr>
                <w:b/>
                <w:sz w:val="20"/>
              </w:rPr>
            </w:pPr>
            <w:r>
              <w:rPr>
                <w:b/>
                <w:color w:val="FFFFFF"/>
                <w:w w:val="99"/>
                <w:sz w:val="20"/>
              </w:rPr>
              <w:t>D</w:t>
            </w:r>
          </w:p>
        </w:tc>
        <w:tc>
          <w:tcPr>
            <w:tcW w:w="2448" w:type="dxa"/>
            <w:shd w:val="clear" w:color="auto" w:fill="2E74B5"/>
          </w:tcPr>
          <w:p w14:paraId="6628FFF7" w14:textId="77777777" w:rsidR="002B50A1" w:rsidRDefault="007A1DD9">
            <w:pPr>
              <w:pStyle w:val="TableParagraph"/>
              <w:spacing w:before="1"/>
              <w:ind w:left="5"/>
              <w:jc w:val="center"/>
              <w:rPr>
                <w:b/>
                <w:sz w:val="20"/>
              </w:rPr>
            </w:pPr>
            <w:r>
              <w:rPr>
                <w:b/>
                <w:color w:val="FFFFFF"/>
                <w:w w:val="99"/>
                <w:sz w:val="20"/>
              </w:rPr>
              <w:t>E</w:t>
            </w:r>
          </w:p>
        </w:tc>
      </w:tr>
      <w:tr w:rsidR="002B50A1" w14:paraId="5E4ABCFF" w14:textId="77777777">
        <w:trPr>
          <w:trHeight w:val="8087"/>
        </w:trPr>
        <w:tc>
          <w:tcPr>
            <w:tcW w:w="864" w:type="dxa"/>
            <w:textDirection w:val="btLr"/>
          </w:tcPr>
          <w:p w14:paraId="23975821" w14:textId="77777777" w:rsidR="002B50A1" w:rsidRDefault="007A1DD9">
            <w:pPr>
              <w:pStyle w:val="TableParagraph"/>
              <w:spacing w:before="110"/>
              <w:ind w:left="2296"/>
              <w:rPr>
                <w:rFonts w:ascii="Cambria"/>
                <w:b/>
                <w:sz w:val="19"/>
              </w:rPr>
            </w:pPr>
            <w:r>
              <w:rPr>
                <w:rFonts w:ascii="Cambria"/>
                <w:b/>
                <w:color w:val="009F4D"/>
                <w:sz w:val="24"/>
              </w:rPr>
              <w:t>F</w:t>
            </w:r>
            <w:r>
              <w:rPr>
                <w:rFonts w:ascii="Cambria"/>
                <w:b/>
                <w:color w:val="009F4D"/>
                <w:sz w:val="19"/>
              </w:rPr>
              <w:t xml:space="preserve">ACTOR </w:t>
            </w:r>
            <w:r>
              <w:rPr>
                <w:rFonts w:ascii="Cambria"/>
                <w:b/>
                <w:color w:val="009F4D"/>
                <w:sz w:val="24"/>
              </w:rPr>
              <w:t>1: K</w:t>
            </w:r>
            <w:r>
              <w:rPr>
                <w:rFonts w:ascii="Cambria"/>
                <w:b/>
                <w:color w:val="009F4D"/>
                <w:sz w:val="19"/>
              </w:rPr>
              <w:t xml:space="preserve">NOWLEDGE </w:t>
            </w:r>
            <w:r>
              <w:rPr>
                <w:rFonts w:ascii="Cambria"/>
                <w:b/>
                <w:color w:val="009F4D"/>
                <w:sz w:val="24"/>
              </w:rPr>
              <w:t>&amp; E</w:t>
            </w:r>
            <w:r>
              <w:rPr>
                <w:rFonts w:ascii="Cambria"/>
                <w:b/>
                <w:color w:val="009F4D"/>
                <w:sz w:val="19"/>
              </w:rPr>
              <w:t>XPERTISE</w:t>
            </w:r>
          </w:p>
        </w:tc>
        <w:tc>
          <w:tcPr>
            <w:tcW w:w="2448" w:type="dxa"/>
          </w:tcPr>
          <w:p w14:paraId="001CA9FB" w14:textId="77777777" w:rsidR="002B50A1" w:rsidRDefault="007A1DD9">
            <w:pPr>
              <w:pStyle w:val="TableParagraph"/>
              <w:spacing w:before="1"/>
              <w:ind w:left="107" w:right="186"/>
              <w:rPr>
                <w:sz w:val="20"/>
              </w:rPr>
            </w:pPr>
            <w:r>
              <w:rPr>
                <w:sz w:val="20"/>
              </w:rPr>
              <w:t xml:space="preserve">At minimum: Bachelor’s degree or two years of </w:t>
            </w:r>
            <w:r>
              <w:rPr>
                <w:b/>
                <w:sz w:val="20"/>
              </w:rPr>
              <w:t xml:space="preserve">para-professional </w:t>
            </w:r>
            <w:r>
              <w:rPr>
                <w:sz w:val="20"/>
              </w:rPr>
              <w:t xml:space="preserve">experience or an equivalent combination of post-secondary training, education and/or </w:t>
            </w:r>
            <w:r>
              <w:rPr>
                <w:b/>
                <w:sz w:val="20"/>
              </w:rPr>
              <w:t xml:space="preserve">para- professional </w:t>
            </w:r>
            <w:r>
              <w:rPr>
                <w:sz w:val="20"/>
              </w:rPr>
              <w:t>experience.</w:t>
            </w:r>
          </w:p>
          <w:p w14:paraId="66B1BA4E" w14:textId="77777777" w:rsidR="002B50A1" w:rsidRDefault="002B50A1">
            <w:pPr>
              <w:pStyle w:val="TableParagraph"/>
              <w:spacing w:before="11"/>
              <w:rPr>
                <w:sz w:val="19"/>
              </w:rPr>
            </w:pPr>
          </w:p>
          <w:p w14:paraId="4B451E0D" w14:textId="77777777" w:rsidR="002B50A1" w:rsidRDefault="007A1DD9">
            <w:pPr>
              <w:pStyle w:val="TableParagraph"/>
              <w:ind w:left="107" w:right="476"/>
              <w:rPr>
                <w:sz w:val="20"/>
              </w:rPr>
            </w:pPr>
            <w:bookmarkStart w:id="3" w:name="_bookmark10"/>
            <w:bookmarkEnd w:id="3"/>
            <w:r>
              <w:rPr>
                <w:sz w:val="20"/>
              </w:rPr>
              <w:t>Work needs to require knowledge, skills and abilities such as:</w:t>
            </w:r>
          </w:p>
          <w:p w14:paraId="359EA72C" w14:textId="77777777" w:rsidR="002B50A1" w:rsidRDefault="007A1DD9">
            <w:pPr>
              <w:pStyle w:val="TableParagraph"/>
              <w:numPr>
                <w:ilvl w:val="0"/>
                <w:numId w:val="28"/>
              </w:numPr>
              <w:tabs>
                <w:tab w:val="left" w:pos="467"/>
                <w:tab w:val="left" w:pos="468"/>
              </w:tabs>
              <w:spacing w:before="1"/>
              <w:ind w:right="370"/>
              <w:rPr>
                <w:sz w:val="20"/>
              </w:rPr>
            </w:pPr>
            <w:r>
              <w:rPr>
                <w:sz w:val="20"/>
              </w:rPr>
              <w:t>Ability to provide customer service</w:t>
            </w:r>
            <w:r>
              <w:rPr>
                <w:spacing w:val="-11"/>
                <w:sz w:val="20"/>
              </w:rPr>
              <w:t xml:space="preserve"> </w:t>
            </w:r>
            <w:r>
              <w:rPr>
                <w:sz w:val="20"/>
              </w:rPr>
              <w:t>to meet student or program</w:t>
            </w:r>
            <w:r>
              <w:rPr>
                <w:spacing w:val="-2"/>
                <w:sz w:val="20"/>
              </w:rPr>
              <w:t xml:space="preserve"> </w:t>
            </w:r>
            <w:r>
              <w:rPr>
                <w:sz w:val="20"/>
              </w:rPr>
              <w:t>needs</w:t>
            </w:r>
          </w:p>
          <w:p w14:paraId="228023A5" w14:textId="77777777" w:rsidR="002B50A1" w:rsidRDefault="007A1DD9">
            <w:pPr>
              <w:pStyle w:val="TableParagraph"/>
              <w:numPr>
                <w:ilvl w:val="0"/>
                <w:numId w:val="28"/>
              </w:numPr>
              <w:tabs>
                <w:tab w:val="left" w:pos="467"/>
                <w:tab w:val="left" w:pos="468"/>
              </w:tabs>
              <w:ind w:right="252"/>
              <w:rPr>
                <w:sz w:val="20"/>
              </w:rPr>
            </w:pPr>
            <w:r>
              <w:rPr>
                <w:sz w:val="20"/>
              </w:rPr>
              <w:t xml:space="preserve">Ability to understand complexity of issues </w:t>
            </w:r>
            <w:proofErr w:type="gramStart"/>
            <w:r>
              <w:rPr>
                <w:sz w:val="20"/>
              </w:rPr>
              <w:t>sufficient</w:t>
            </w:r>
            <w:proofErr w:type="gramEnd"/>
            <w:r>
              <w:rPr>
                <w:sz w:val="20"/>
              </w:rPr>
              <w:t xml:space="preserve"> to make appropriate</w:t>
            </w:r>
            <w:r>
              <w:rPr>
                <w:spacing w:val="-7"/>
                <w:sz w:val="20"/>
              </w:rPr>
              <w:t xml:space="preserve"> </w:t>
            </w:r>
            <w:r>
              <w:rPr>
                <w:sz w:val="20"/>
              </w:rPr>
              <w:t>referrals</w:t>
            </w:r>
          </w:p>
          <w:p w14:paraId="28E4308F" w14:textId="77777777" w:rsidR="002B50A1" w:rsidRDefault="007A1DD9">
            <w:pPr>
              <w:pStyle w:val="TableParagraph"/>
              <w:numPr>
                <w:ilvl w:val="0"/>
                <w:numId w:val="28"/>
              </w:numPr>
              <w:tabs>
                <w:tab w:val="left" w:pos="467"/>
                <w:tab w:val="left" w:pos="468"/>
              </w:tabs>
              <w:ind w:right="275"/>
              <w:rPr>
                <w:sz w:val="20"/>
              </w:rPr>
            </w:pPr>
            <w:r>
              <w:rPr>
                <w:sz w:val="20"/>
              </w:rPr>
              <w:t>Basic knowledge of the higher</w:t>
            </w:r>
            <w:r>
              <w:rPr>
                <w:spacing w:val="-12"/>
                <w:sz w:val="20"/>
              </w:rPr>
              <w:t xml:space="preserve"> </w:t>
            </w:r>
            <w:r>
              <w:rPr>
                <w:sz w:val="20"/>
              </w:rPr>
              <w:t>education environment and general</w:t>
            </w:r>
            <w:r>
              <w:rPr>
                <w:spacing w:val="-2"/>
                <w:sz w:val="20"/>
              </w:rPr>
              <w:t xml:space="preserve"> </w:t>
            </w:r>
            <w:r>
              <w:rPr>
                <w:sz w:val="20"/>
              </w:rPr>
              <w:t>practices</w:t>
            </w:r>
          </w:p>
          <w:p w14:paraId="55279997" w14:textId="77777777" w:rsidR="002B50A1" w:rsidRDefault="007A1DD9">
            <w:pPr>
              <w:pStyle w:val="TableParagraph"/>
              <w:numPr>
                <w:ilvl w:val="0"/>
                <w:numId w:val="28"/>
              </w:numPr>
              <w:tabs>
                <w:tab w:val="left" w:pos="467"/>
                <w:tab w:val="left" w:pos="468"/>
              </w:tabs>
              <w:ind w:right="393"/>
              <w:rPr>
                <w:sz w:val="20"/>
              </w:rPr>
            </w:pPr>
            <w:r>
              <w:rPr>
                <w:sz w:val="20"/>
              </w:rPr>
              <w:t xml:space="preserve">Basic knowledge of the </w:t>
            </w:r>
            <w:r>
              <w:rPr>
                <w:b/>
                <w:sz w:val="20"/>
              </w:rPr>
              <w:t xml:space="preserve">functional </w:t>
            </w:r>
            <w:r>
              <w:rPr>
                <w:b/>
                <w:spacing w:val="-3"/>
                <w:sz w:val="20"/>
              </w:rPr>
              <w:t xml:space="preserve">area </w:t>
            </w:r>
            <w:proofErr w:type="gramStart"/>
            <w:r>
              <w:rPr>
                <w:sz w:val="20"/>
              </w:rPr>
              <w:t>sufficient</w:t>
            </w:r>
            <w:proofErr w:type="gramEnd"/>
            <w:r>
              <w:rPr>
                <w:sz w:val="20"/>
              </w:rPr>
              <w:t xml:space="preserve"> to accomplish work assignments</w:t>
            </w:r>
          </w:p>
        </w:tc>
        <w:tc>
          <w:tcPr>
            <w:tcW w:w="2448" w:type="dxa"/>
          </w:tcPr>
          <w:p w14:paraId="6B3C262C" w14:textId="77777777" w:rsidR="002B50A1" w:rsidRDefault="007A1DD9">
            <w:pPr>
              <w:pStyle w:val="TableParagraph"/>
              <w:spacing w:before="1"/>
              <w:ind w:left="107" w:right="173"/>
              <w:rPr>
                <w:sz w:val="20"/>
              </w:rPr>
            </w:pPr>
            <w:r>
              <w:rPr>
                <w:sz w:val="20"/>
              </w:rPr>
              <w:t xml:space="preserve">At minimum: Master’s degree in a content- specific field or </w:t>
            </w:r>
            <w:proofErr w:type="gramStart"/>
            <w:r>
              <w:rPr>
                <w:sz w:val="20"/>
              </w:rPr>
              <w:t>Bachelor’s</w:t>
            </w:r>
            <w:proofErr w:type="gramEnd"/>
            <w:r>
              <w:rPr>
                <w:sz w:val="20"/>
              </w:rPr>
              <w:t xml:space="preserve"> degree plus one year of </w:t>
            </w:r>
            <w:r>
              <w:rPr>
                <w:b/>
                <w:sz w:val="20"/>
              </w:rPr>
              <w:t xml:space="preserve">professional </w:t>
            </w:r>
            <w:r>
              <w:rPr>
                <w:sz w:val="20"/>
              </w:rPr>
              <w:t xml:space="preserve">experience in a content-specific field or two years of </w:t>
            </w:r>
            <w:r>
              <w:rPr>
                <w:b/>
                <w:sz w:val="20"/>
              </w:rPr>
              <w:t xml:space="preserve">professional </w:t>
            </w:r>
            <w:r>
              <w:rPr>
                <w:sz w:val="20"/>
              </w:rPr>
              <w:t xml:space="preserve">experience or an equivalent combination of post-secondary training, education and/or </w:t>
            </w:r>
            <w:r>
              <w:rPr>
                <w:b/>
                <w:sz w:val="20"/>
              </w:rPr>
              <w:t xml:space="preserve">professional </w:t>
            </w:r>
            <w:r>
              <w:rPr>
                <w:sz w:val="20"/>
              </w:rPr>
              <w:t>experience.</w:t>
            </w:r>
          </w:p>
          <w:p w14:paraId="7D914A89" w14:textId="77777777" w:rsidR="002B50A1" w:rsidRDefault="002B50A1">
            <w:pPr>
              <w:pStyle w:val="TableParagraph"/>
              <w:spacing w:before="11"/>
              <w:rPr>
                <w:sz w:val="19"/>
              </w:rPr>
            </w:pPr>
          </w:p>
          <w:p w14:paraId="49E560FB" w14:textId="77777777" w:rsidR="002B50A1" w:rsidRDefault="007A1DD9">
            <w:pPr>
              <w:pStyle w:val="TableParagraph"/>
              <w:ind w:left="107" w:right="302"/>
              <w:rPr>
                <w:sz w:val="20"/>
              </w:rPr>
            </w:pPr>
            <w:r>
              <w:rPr>
                <w:sz w:val="20"/>
              </w:rPr>
              <w:t>Plus: Work needs to require knowledge, skills and abilities such as:</w:t>
            </w:r>
          </w:p>
          <w:p w14:paraId="7FC656B8" w14:textId="77777777" w:rsidR="002B50A1" w:rsidRDefault="007A1DD9">
            <w:pPr>
              <w:pStyle w:val="TableParagraph"/>
              <w:numPr>
                <w:ilvl w:val="0"/>
                <w:numId w:val="27"/>
              </w:numPr>
              <w:tabs>
                <w:tab w:val="left" w:pos="467"/>
                <w:tab w:val="left" w:pos="468"/>
              </w:tabs>
              <w:spacing w:before="1"/>
              <w:ind w:right="157"/>
              <w:rPr>
                <w:sz w:val="20"/>
              </w:rPr>
            </w:pPr>
            <w:r>
              <w:rPr>
                <w:sz w:val="20"/>
              </w:rPr>
              <w:t xml:space="preserve">Knowledge of a specific </w:t>
            </w:r>
            <w:r>
              <w:rPr>
                <w:b/>
                <w:sz w:val="20"/>
              </w:rPr>
              <w:t xml:space="preserve">function </w:t>
            </w:r>
            <w:proofErr w:type="gramStart"/>
            <w:r>
              <w:rPr>
                <w:sz w:val="20"/>
              </w:rPr>
              <w:t>sufficient</w:t>
            </w:r>
            <w:proofErr w:type="gramEnd"/>
            <w:r>
              <w:rPr>
                <w:sz w:val="20"/>
              </w:rPr>
              <w:t xml:space="preserve"> to accomplish multiple work assignments</w:t>
            </w:r>
            <w:r>
              <w:rPr>
                <w:spacing w:val="-9"/>
                <w:sz w:val="20"/>
              </w:rPr>
              <w:t xml:space="preserve"> </w:t>
            </w:r>
            <w:r>
              <w:rPr>
                <w:sz w:val="20"/>
              </w:rPr>
              <w:t>and projects.</w:t>
            </w:r>
          </w:p>
          <w:p w14:paraId="76F9D35E" w14:textId="77777777" w:rsidR="002B50A1" w:rsidRDefault="007A1DD9">
            <w:pPr>
              <w:pStyle w:val="TableParagraph"/>
              <w:numPr>
                <w:ilvl w:val="0"/>
                <w:numId w:val="27"/>
              </w:numPr>
              <w:tabs>
                <w:tab w:val="left" w:pos="467"/>
                <w:tab w:val="left" w:pos="468"/>
              </w:tabs>
              <w:ind w:right="173"/>
              <w:rPr>
                <w:sz w:val="20"/>
              </w:rPr>
            </w:pPr>
            <w:r>
              <w:rPr>
                <w:sz w:val="20"/>
              </w:rPr>
              <w:t>Ability to understand the impact of work</w:t>
            </w:r>
            <w:r>
              <w:rPr>
                <w:spacing w:val="-11"/>
                <w:sz w:val="20"/>
              </w:rPr>
              <w:t xml:space="preserve"> </w:t>
            </w:r>
            <w:r>
              <w:rPr>
                <w:sz w:val="20"/>
              </w:rPr>
              <w:t>on other</w:t>
            </w:r>
            <w:r>
              <w:rPr>
                <w:spacing w:val="-1"/>
                <w:sz w:val="20"/>
              </w:rPr>
              <w:t xml:space="preserve"> </w:t>
            </w:r>
            <w:r>
              <w:rPr>
                <w:sz w:val="20"/>
              </w:rPr>
              <w:t>functions</w:t>
            </w:r>
          </w:p>
          <w:p w14:paraId="692EA72B" w14:textId="77777777" w:rsidR="002B50A1" w:rsidRDefault="007A1DD9">
            <w:pPr>
              <w:pStyle w:val="TableParagraph"/>
              <w:numPr>
                <w:ilvl w:val="0"/>
                <w:numId w:val="27"/>
              </w:numPr>
              <w:tabs>
                <w:tab w:val="left" w:pos="467"/>
                <w:tab w:val="left" w:pos="468"/>
              </w:tabs>
              <w:ind w:right="214"/>
              <w:rPr>
                <w:sz w:val="20"/>
              </w:rPr>
            </w:pPr>
            <w:r>
              <w:rPr>
                <w:sz w:val="20"/>
              </w:rPr>
              <w:t>Ability to integrate general knowledge</w:t>
            </w:r>
            <w:r>
              <w:rPr>
                <w:spacing w:val="-9"/>
                <w:sz w:val="20"/>
              </w:rPr>
              <w:t xml:space="preserve"> </w:t>
            </w:r>
            <w:r>
              <w:rPr>
                <w:sz w:val="20"/>
              </w:rPr>
              <w:t xml:space="preserve">of other </w:t>
            </w:r>
            <w:r>
              <w:rPr>
                <w:b/>
                <w:sz w:val="20"/>
              </w:rPr>
              <w:t xml:space="preserve">functions </w:t>
            </w:r>
            <w:r>
              <w:rPr>
                <w:sz w:val="20"/>
              </w:rPr>
              <w:t>into the provisions of information and advice to</w:t>
            </w:r>
            <w:r>
              <w:rPr>
                <w:spacing w:val="-6"/>
                <w:sz w:val="20"/>
              </w:rPr>
              <w:t xml:space="preserve"> </w:t>
            </w:r>
            <w:r>
              <w:rPr>
                <w:sz w:val="20"/>
              </w:rPr>
              <w:t>customers</w:t>
            </w:r>
          </w:p>
        </w:tc>
        <w:tc>
          <w:tcPr>
            <w:tcW w:w="2448" w:type="dxa"/>
          </w:tcPr>
          <w:p w14:paraId="3DD01DB9" w14:textId="77777777" w:rsidR="002B50A1" w:rsidRDefault="007A1DD9">
            <w:pPr>
              <w:pStyle w:val="TableParagraph"/>
              <w:spacing w:before="1"/>
              <w:ind w:left="107" w:right="116"/>
              <w:rPr>
                <w:sz w:val="20"/>
              </w:rPr>
            </w:pPr>
            <w:r>
              <w:rPr>
                <w:sz w:val="20"/>
              </w:rPr>
              <w:t xml:space="preserve">At minimum: Master’s degree plus one year of </w:t>
            </w:r>
            <w:r>
              <w:rPr>
                <w:b/>
                <w:sz w:val="20"/>
              </w:rPr>
              <w:t xml:space="preserve">professional </w:t>
            </w:r>
            <w:r>
              <w:rPr>
                <w:sz w:val="20"/>
              </w:rPr>
              <w:t xml:space="preserve">experience in a content-specific field or </w:t>
            </w:r>
            <w:proofErr w:type="gramStart"/>
            <w:r>
              <w:rPr>
                <w:sz w:val="20"/>
              </w:rPr>
              <w:t>Bachelor’s</w:t>
            </w:r>
            <w:proofErr w:type="gramEnd"/>
            <w:r>
              <w:rPr>
                <w:sz w:val="20"/>
              </w:rPr>
              <w:t xml:space="preserve"> degree plus two year of </w:t>
            </w:r>
            <w:r>
              <w:rPr>
                <w:b/>
                <w:sz w:val="20"/>
              </w:rPr>
              <w:t xml:space="preserve">professional </w:t>
            </w:r>
            <w:r>
              <w:rPr>
                <w:sz w:val="20"/>
              </w:rPr>
              <w:t xml:space="preserve">experience in a content- specific field or three years of </w:t>
            </w:r>
            <w:r>
              <w:rPr>
                <w:b/>
                <w:sz w:val="20"/>
              </w:rPr>
              <w:t xml:space="preserve">professional </w:t>
            </w:r>
            <w:r>
              <w:rPr>
                <w:sz w:val="20"/>
              </w:rPr>
              <w:t xml:space="preserve">experience in a content-specific field or an equivalent combination of post- secondary training, education and/or </w:t>
            </w:r>
            <w:r>
              <w:rPr>
                <w:b/>
                <w:sz w:val="20"/>
              </w:rPr>
              <w:t xml:space="preserve">professional </w:t>
            </w:r>
            <w:r>
              <w:rPr>
                <w:sz w:val="20"/>
              </w:rPr>
              <w:t>experience.</w:t>
            </w:r>
          </w:p>
          <w:p w14:paraId="74111AC5" w14:textId="77777777" w:rsidR="002B50A1" w:rsidRDefault="002B50A1">
            <w:pPr>
              <w:pStyle w:val="TableParagraph"/>
              <w:spacing w:before="11"/>
              <w:rPr>
                <w:sz w:val="19"/>
              </w:rPr>
            </w:pPr>
          </w:p>
          <w:p w14:paraId="4F3CEC3B" w14:textId="77777777" w:rsidR="002B50A1" w:rsidRDefault="007A1DD9">
            <w:pPr>
              <w:pStyle w:val="TableParagraph"/>
              <w:ind w:left="107" w:right="302"/>
              <w:rPr>
                <w:sz w:val="20"/>
              </w:rPr>
            </w:pPr>
            <w:r>
              <w:rPr>
                <w:sz w:val="20"/>
              </w:rPr>
              <w:t>Plus: Work needs to require knowledge, skills and abilities such</w:t>
            </w:r>
            <w:r>
              <w:rPr>
                <w:spacing w:val="-4"/>
                <w:sz w:val="20"/>
              </w:rPr>
              <w:t xml:space="preserve"> </w:t>
            </w:r>
            <w:r>
              <w:rPr>
                <w:sz w:val="20"/>
              </w:rPr>
              <w:t>as:</w:t>
            </w:r>
          </w:p>
          <w:p w14:paraId="6F3F663A" w14:textId="77777777" w:rsidR="002B50A1" w:rsidRDefault="007A1DD9">
            <w:pPr>
              <w:pStyle w:val="TableParagraph"/>
              <w:numPr>
                <w:ilvl w:val="0"/>
                <w:numId w:val="26"/>
              </w:numPr>
              <w:tabs>
                <w:tab w:val="left" w:pos="467"/>
                <w:tab w:val="left" w:pos="468"/>
              </w:tabs>
              <w:spacing w:before="1"/>
              <w:ind w:right="618"/>
              <w:rPr>
                <w:b/>
                <w:sz w:val="20"/>
              </w:rPr>
            </w:pPr>
            <w:r>
              <w:rPr>
                <w:sz w:val="20"/>
              </w:rPr>
              <w:t>Knowledge of a complex body of practices and procedures for a specific</w:t>
            </w:r>
            <w:r>
              <w:rPr>
                <w:spacing w:val="-11"/>
                <w:sz w:val="20"/>
              </w:rPr>
              <w:t xml:space="preserve"> </w:t>
            </w:r>
            <w:r>
              <w:rPr>
                <w:b/>
                <w:sz w:val="20"/>
              </w:rPr>
              <w:t>function</w:t>
            </w:r>
          </w:p>
          <w:p w14:paraId="6E41B441" w14:textId="77777777" w:rsidR="002B50A1" w:rsidRDefault="007A1DD9">
            <w:pPr>
              <w:pStyle w:val="TableParagraph"/>
              <w:numPr>
                <w:ilvl w:val="0"/>
                <w:numId w:val="26"/>
              </w:numPr>
              <w:tabs>
                <w:tab w:val="left" w:pos="467"/>
                <w:tab w:val="left" w:pos="468"/>
              </w:tabs>
              <w:ind w:right="150"/>
              <w:rPr>
                <w:sz w:val="20"/>
              </w:rPr>
            </w:pPr>
            <w:r>
              <w:rPr>
                <w:sz w:val="20"/>
              </w:rPr>
              <w:t>Ability to integrate knowledge of</w:t>
            </w:r>
            <w:r>
              <w:rPr>
                <w:spacing w:val="-11"/>
                <w:sz w:val="20"/>
              </w:rPr>
              <w:t xml:space="preserve"> </w:t>
            </w:r>
            <w:r>
              <w:rPr>
                <w:sz w:val="20"/>
              </w:rPr>
              <w:t>multiple functions to accomplish</w:t>
            </w:r>
            <w:r>
              <w:rPr>
                <w:spacing w:val="-6"/>
                <w:sz w:val="20"/>
              </w:rPr>
              <w:t xml:space="preserve"> </w:t>
            </w:r>
            <w:r>
              <w:rPr>
                <w:sz w:val="20"/>
              </w:rPr>
              <w:t>objectives</w:t>
            </w:r>
          </w:p>
          <w:p w14:paraId="69AD251C" w14:textId="77777777" w:rsidR="002B50A1" w:rsidRDefault="007A1DD9">
            <w:pPr>
              <w:pStyle w:val="TableParagraph"/>
              <w:numPr>
                <w:ilvl w:val="0"/>
                <w:numId w:val="26"/>
              </w:numPr>
              <w:tabs>
                <w:tab w:val="left" w:pos="467"/>
                <w:tab w:val="left" w:pos="468"/>
              </w:tabs>
              <w:ind w:right="335"/>
              <w:rPr>
                <w:sz w:val="20"/>
              </w:rPr>
            </w:pPr>
            <w:r>
              <w:rPr>
                <w:sz w:val="20"/>
              </w:rPr>
              <w:t xml:space="preserve">Ability to relate the work of multiple </w:t>
            </w:r>
            <w:r>
              <w:rPr>
                <w:b/>
                <w:sz w:val="20"/>
              </w:rPr>
              <w:t xml:space="preserve">functions </w:t>
            </w:r>
            <w:r>
              <w:rPr>
                <w:sz w:val="20"/>
              </w:rPr>
              <w:t>to the broader work of</w:t>
            </w:r>
            <w:r>
              <w:rPr>
                <w:spacing w:val="-8"/>
                <w:sz w:val="20"/>
              </w:rPr>
              <w:t xml:space="preserve"> </w:t>
            </w:r>
            <w:r>
              <w:rPr>
                <w:sz w:val="20"/>
              </w:rPr>
              <w:t>the</w:t>
            </w:r>
          </w:p>
          <w:p w14:paraId="32759AFC" w14:textId="63D69D0B" w:rsidR="00B91461" w:rsidRDefault="007A1DD9">
            <w:pPr>
              <w:pStyle w:val="TableParagraph"/>
              <w:spacing w:line="223" w:lineRule="exact"/>
              <w:ind w:left="467"/>
              <w:rPr>
                <w:sz w:val="20"/>
              </w:rPr>
            </w:pPr>
            <w:r>
              <w:rPr>
                <w:sz w:val="20"/>
              </w:rPr>
              <w:t>university</w:t>
            </w:r>
          </w:p>
          <w:p w14:paraId="3B53A90E" w14:textId="138953CF" w:rsidR="002B50A1" w:rsidRPr="00B91461" w:rsidRDefault="002B50A1" w:rsidP="00B91461">
            <w:pPr>
              <w:ind w:firstLine="720"/>
            </w:pPr>
          </w:p>
        </w:tc>
        <w:tc>
          <w:tcPr>
            <w:tcW w:w="2448" w:type="dxa"/>
          </w:tcPr>
          <w:p w14:paraId="64C77A08" w14:textId="77777777" w:rsidR="002B50A1" w:rsidRDefault="007A1DD9">
            <w:pPr>
              <w:pStyle w:val="TableParagraph"/>
              <w:spacing w:before="1"/>
              <w:ind w:left="107" w:right="186"/>
              <w:rPr>
                <w:sz w:val="20"/>
              </w:rPr>
            </w:pPr>
            <w:r>
              <w:rPr>
                <w:sz w:val="20"/>
              </w:rPr>
              <w:t xml:space="preserve">At minimum: Master’s degree plus three years of </w:t>
            </w:r>
            <w:r>
              <w:rPr>
                <w:b/>
                <w:sz w:val="20"/>
              </w:rPr>
              <w:t xml:space="preserve">advanced professional </w:t>
            </w:r>
            <w:r>
              <w:rPr>
                <w:sz w:val="20"/>
              </w:rPr>
              <w:t xml:space="preserve">experience in a content- specific field or </w:t>
            </w:r>
            <w:proofErr w:type="gramStart"/>
            <w:r>
              <w:rPr>
                <w:sz w:val="20"/>
              </w:rPr>
              <w:t>Bachelor’s</w:t>
            </w:r>
            <w:proofErr w:type="gramEnd"/>
            <w:r>
              <w:rPr>
                <w:sz w:val="20"/>
              </w:rPr>
              <w:t xml:space="preserve"> degree plus four years of </w:t>
            </w:r>
            <w:r>
              <w:rPr>
                <w:b/>
                <w:sz w:val="20"/>
              </w:rPr>
              <w:t xml:space="preserve">advanced professional </w:t>
            </w:r>
            <w:r>
              <w:rPr>
                <w:sz w:val="20"/>
              </w:rPr>
              <w:t xml:space="preserve">experience in a content- specific field or an equivalent combination of post-secondary training, education and/or </w:t>
            </w:r>
            <w:r>
              <w:rPr>
                <w:b/>
                <w:sz w:val="20"/>
              </w:rPr>
              <w:t xml:space="preserve">advanced professional </w:t>
            </w:r>
            <w:r>
              <w:rPr>
                <w:sz w:val="20"/>
              </w:rPr>
              <w:t>experience.</w:t>
            </w:r>
          </w:p>
          <w:p w14:paraId="53A15F7E" w14:textId="77777777" w:rsidR="002B50A1" w:rsidRDefault="002B50A1">
            <w:pPr>
              <w:pStyle w:val="TableParagraph"/>
              <w:rPr>
                <w:sz w:val="20"/>
              </w:rPr>
            </w:pPr>
          </w:p>
          <w:p w14:paraId="70D955C3" w14:textId="77777777" w:rsidR="002B50A1" w:rsidRDefault="007A1DD9">
            <w:pPr>
              <w:pStyle w:val="TableParagraph"/>
              <w:ind w:left="107" w:right="302"/>
              <w:rPr>
                <w:sz w:val="20"/>
              </w:rPr>
            </w:pPr>
            <w:r>
              <w:rPr>
                <w:sz w:val="20"/>
              </w:rPr>
              <w:t>Plus: Work needs to require knowledge, skills and abilities such as:</w:t>
            </w:r>
          </w:p>
          <w:p w14:paraId="5CBC16BE" w14:textId="77777777" w:rsidR="002B50A1" w:rsidRDefault="007A1DD9">
            <w:pPr>
              <w:pStyle w:val="TableParagraph"/>
              <w:numPr>
                <w:ilvl w:val="0"/>
                <w:numId w:val="25"/>
              </w:numPr>
              <w:tabs>
                <w:tab w:val="left" w:pos="467"/>
                <w:tab w:val="left" w:pos="468"/>
              </w:tabs>
              <w:ind w:right="160"/>
              <w:rPr>
                <w:sz w:val="20"/>
              </w:rPr>
            </w:pPr>
            <w:r>
              <w:rPr>
                <w:b/>
                <w:sz w:val="20"/>
              </w:rPr>
              <w:t xml:space="preserve">Advanced knowledge </w:t>
            </w:r>
            <w:r>
              <w:rPr>
                <w:sz w:val="20"/>
              </w:rPr>
              <w:t>of a complex set of principles, policies, practices and data applicable to the operations of multiple functions</w:t>
            </w:r>
          </w:p>
          <w:p w14:paraId="36C16F6F" w14:textId="77777777" w:rsidR="002B50A1" w:rsidRDefault="007A1DD9">
            <w:pPr>
              <w:pStyle w:val="TableParagraph"/>
              <w:numPr>
                <w:ilvl w:val="0"/>
                <w:numId w:val="25"/>
              </w:numPr>
              <w:tabs>
                <w:tab w:val="left" w:pos="467"/>
                <w:tab w:val="left" w:pos="468"/>
              </w:tabs>
              <w:ind w:right="293"/>
              <w:rPr>
                <w:sz w:val="20"/>
              </w:rPr>
            </w:pPr>
            <w:r>
              <w:rPr>
                <w:sz w:val="20"/>
              </w:rPr>
              <w:t>Ability to serve as credible expert for policies,</w:t>
            </w:r>
            <w:r>
              <w:rPr>
                <w:spacing w:val="-11"/>
                <w:sz w:val="20"/>
              </w:rPr>
              <w:t xml:space="preserve"> </w:t>
            </w:r>
            <w:r>
              <w:rPr>
                <w:sz w:val="20"/>
              </w:rPr>
              <w:t xml:space="preserve">procedures, and practices in </w:t>
            </w:r>
            <w:r>
              <w:rPr>
                <w:b/>
                <w:sz w:val="20"/>
              </w:rPr>
              <w:t xml:space="preserve">functional area </w:t>
            </w:r>
            <w:r>
              <w:rPr>
                <w:sz w:val="20"/>
              </w:rPr>
              <w:t>on behalf of</w:t>
            </w:r>
            <w:r>
              <w:rPr>
                <w:spacing w:val="-7"/>
                <w:sz w:val="20"/>
              </w:rPr>
              <w:t xml:space="preserve"> </w:t>
            </w:r>
            <w:r>
              <w:rPr>
                <w:sz w:val="20"/>
              </w:rPr>
              <w:t>university</w:t>
            </w:r>
          </w:p>
        </w:tc>
        <w:tc>
          <w:tcPr>
            <w:tcW w:w="2448" w:type="dxa"/>
          </w:tcPr>
          <w:p w14:paraId="35DCCB31" w14:textId="77777777" w:rsidR="002B50A1" w:rsidRDefault="007A1DD9">
            <w:pPr>
              <w:pStyle w:val="TableParagraph"/>
              <w:spacing w:before="1"/>
              <w:ind w:left="107" w:right="186"/>
              <w:rPr>
                <w:sz w:val="20"/>
              </w:rPr>
            </w:pPr>
            <w:r>
              <w:rPr>
                <w:sz w:val="20"/>
              </w:rPr>
              <w:t xml:space="preserve">At minimum: Master’s degree plus five years of </w:t>
            </w:r>
            <w:r>
              <w:rPr>
                <w:b/>
                <w:sz w:val="20"/>
              </w:rPr>
              <w:t xml:space="preserve">advanced professional </w:t>
            </w:r>
            <w:r>
              <w:rPr>
                <w:sz w:val="20"/>
              </w:rPr>
              <w:t xml:space="preserve">experience in a content- specific field or </w:t>
            </w:r>
            <w:proofErr w:type="gramStart"/>
            <w:r>
              <w:rPr>
                <w:sz w:val="20"/>
              </w:rPr>
              <w:t>Bachelor’s</w:t>
            </w:r>
            <w:proofErr w:type="gramEnd"/>
            <w:r>
              <w:rPr>
                <w:sz w:val="20"/>
              </w:rPr>
              <w:t xml:space="preserve"> degree plus six years of </w:t>
            </w:r>
            <w:r>
              <w:rPr>
                <w:b/>
                <w:sz w:val="20"/>
              </w:rPr>
              <w:t xml:space="preserve">advanced professional </w:t>
            </w:r>
            <w:r>
              <w:rPr>
                <w:sz w:val="20"/>
              </w:rPr>
              <w:t xml:space="preserve">experience in a content- specific field or an equivalent combination of post-secondary training, education and/or </w:t>
            </w:r>
            <w:r>
              <w:rPr>
                <w:b/>
                <w:sz w:val="20"/>
              </w:rPr>
              <w:t xml:space="preserve">advanced professional </w:t>
            </w:r>
            <w:r>
              <w:rPr>
                <w:sz w:val="20"/>
              </w:rPr>
              <w:t>experience.</w:t>
            </w:r>
          </w:p>
          <w:p w14:paraId="726BF6C8" w14:textId="77777777" w:rsidR="002B50A1" w:rsidRDefault="002B50A1">
            <w:pPr>
              <w:pStyle w:val="TableParagraph"/>
              <w:rPr>
                <w:sz w:val="20"/>
              </w:rPr>
            </w:pPr>
          </w:p>
          <w:p w14:paraId="32E74AA5" w14:textId="77777777" w:rsidR="002B50A1" w:rsidRDefault="007A1DD9">
            <w:pPr>
              <w:pStyle w:val="TableParagraph"/>
              <w:ind w:left="107" w:right="302"/>
              <w:rPr>
                <w:sz w:val="20"/>
              </w:rPr>
            </w:pPr>
            <w:r>
              <w:rPr>
                <w:sz w:val="20"/>
              </w:rPr>
              <w:t>Plus: Work needs to require knowledge, skills and abilities such as:</w:t>
            </w:r>
          </w:p>
          <w:p w14:paraId="6E277CAC" w14:textId="77777777" w:rsidR="002B50A1" w:rsidRDefault="007A1DD9">
            <w:pPr>
              <w:pStyle w:val="TableParagraph"/>
              <w:numPr>
                <w:ilvl w:val="0"/>
                <w:numId w:val="24"/>
              </w:numPr>
              <w:tabs>
                <w:tab w:val="left" w:pos="467"/>
                <w:tab w:val="left" w:pos="468"/>
              </w:tabs>
              <w:ind w:right="160"/>
              <w:rPr>
                <w:sz w:val="20"/>
              </w:rPr>
            </w:pPr>
            <w:r>
              <w:rPr>
                <w:b/>
                <w:sz w:val="20"/>
              </w:rPr>
              <w:t xml:space="preserve">Comprehensive knowledge </w:t>
            </w:r>
            <w:r>
              <w:rPr>
                <w:sz w:val="20"/>
              </w:rPr>
              <w:t>of a complex set of principles, policies, practices and data applicable to the operations of multiple functions</w:t>
            </w:r>
          </w:p>
          <w:p w14:paraId="7BE6BF6D" w14:textId="77777777" w:rsidR="002B50A1" w:rsidRDefault="007A1DD9">
            <w:pPr>
              <w:pStyle w:val="TableParagraph"/>
              <w:numPr>
                <w:ilvl w:val="0"/>
                <w:numId w:val="24"/>
              </w:numPr>
              <w:tabs>
                <w:tab w:val="left" w:pos="467"/>
                <w:tab w:val="left" w:pos="468"/>
              </w:tabs>
              <w:ind w:right="338"/>
              <w:rPr>
                <w:sz w:val="20"/>
              </w:rPr>
            </w:pPr>
            <w:r>
              <w:rPr>
                <w:sz w:val="20"/>
              </w:rPr>
              <w:t>Ability to serve as recognized authoritative</w:t>
            </w:r>
            <w:r>
              <w:rPr>
                <w:spacing w:val="-11"/>
                <w:sz w:val="20"/>
              </w:rPr>
              <w:t xml:space="preserve"> </w:t>
            </w:r>
            <w:r>
              <w:rPr>
                <w:sz w:val="20"/>
              </w:rPr>
              <w:t xml:space="preserve">expert across one or more </w:t>
            </w:r>
            <w:r>
              <w:rPr>
                <w:b/>
                <w:sz w:val="20"/>
              </w:rPr>
              <w:t xml:space="preserve">functional areas </w:t>
            </w:r>
            <w:r>
              <w:rPr>
                <w:sz w:val="20"/>
              </w:rPr>
              <w:t>on behalf of</w:t>
            </w:r>
            <w:r>
              <w:rPr>
                <w:spacing w:val="-9"/>
                <w:sz w:val="20"/>
              </w:rPr>
              <w:t xml:space="preserve"> </w:t>
            </w:r>
            <w:r>
              <w:rPr>
                <w:sz w:val="20"/>
              </w:rPr>
              <w:t>university</w:t>
            </w:r>
          </w:p>
        </w:tc>
      </w:tr>
    </w:tbl>
    <w:p w14:paraId="74415AF9" w14:textId="77777777" w:rsidR="002B50A1" w:rsidRDefault="002B50A1">
      <w:pPr>
        <w:rPr>
          <w:sz w:val="20"/>
        </w:rPr>
        <w:sectPr w:rsidR="002B50A1">
          <w:footerReference w:type="default" r:id="rId7"/>
          <w:pgSz w:w="15840" w:h="12240" w:orient="landscape"/>
          <w:pgMar w:top="1140" w:right="1180" w:bottom="1040" w:left="1340" w:header="0" w:footer="844" w:gutter="0"/>
          <w:pgNumType w:start="11"/>
          <w:cols w:space="720"/>
        </w:sectPr>
      </w:pPr>
    </w:p>
    <w:p w14:paraId="0A4C0895" w14:textId="77777777" w:rsidR="002B50A1" w:rsidRDefault="002B50A1">
      <w:pPr>
        <w:pStyle w:val="BodyText"/>
        <w:rPr>
          <w:rFonts w:ascii="Times New Roman"/>
          <w:sz w:val="20"/>
        </w:rPr>
      </w:pPr>
    </w:p>
    <w:p w14:paraId="21F1F500" w14:textId="77777777" w:rsidR="002B50A1" w:rsidRDefault="002B50A1">
      <w:pPr>
        <w:pStyle w:val="BodyText"/>
        <w:spacing w:before="5"/>
        <w:rPr>
          <w:rFonts w:ascii="Times New Roman"/>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448"/>
        <w:gridCol w:w="2448"/>
        <w:gridCol w:w="2448"/>
        <w:gridCol w:w="2448"/>
        <w:gridCol w:w="2448"/>
      </w:tblGrid>
      <w:tr w:rsidR="002B50A1" w14:paraId="08A24C96" w14:textId="77777777" w:rsidTr="0089790A">
        <w:trPr>
          <w:trHeight w:val="96"/>
        </w:trPr>
        <w:tc>
          <w:tcPr>
            <w:tcW w:w="864" w:type="dxa"/>
            <w:shd w:val="clear" w:color="auto" w:fill="2E74B5"/>
          </w:tcPr>
          <w:p w14:paraId="5A50D5AB" w14:textId="77777777" w:rsidR="002B50A1" w:rsidRDefault="007A1DD9">
            <w:pPr>
              <w:pStyle w:val="TableParagraph"/>
              <w:spacing w:before="1"/>
              <w:ind w:left="215"/>
              <w:rPr>
                <w:b/>
                <w:sz w:val="20"/>
              </w:rPr>
            </w:pPr>
            <w:r>
              <w:rPr>
                <w:b/>
                <w:color w:val="FFFFFF"/>
                <w:sz w:val="20"/>
              </w:rPr>
              <w:t>Level</w:t>
            </w:r>
          </w:p>
        </w:tc>
        <w:tc>
          <w:tcPr>
            <w:tcW w:w="2448" w:type="dxa"/>
            <w:shd w:val="clear" w:color="auto" w:fill="2E74B5"/>
          </w:tcPr>
          <w:p w14:paraId="6A21E4B3" w14:textId="77777777" w:rsidR="002B50A1" w:rsidRDefault="007A1DD9">
            <w:pPr>
              <w:pStyle w:val="TableParagraph"/>
              <w:spacing w:before="1"/>
              <w:ind w:left="5"/>
              <w:jc w:val="center"/>
              <w:rPr>
                <w:b/>
                <w:sz w:val="20"/>
              </w:rPr>
            </w:pPr>
            <w:r>
              <w:rPr>
                <w:b/>
                <w:color w:val="FFFFFF"/>
                <w:w w:val="99"/>
                <w:sz w:val="20"/>
              </w:rPr>
              <w:t>A</w:t>
            </w:r>
          </w:p>
        </w:tc>
        <w:tc>
          <w:tcPr>
            <w:tcW w:w="2448" w:type="dxa"/>
            <w:shd w:val="clear" w:color="auto" w:fill="2E74B5"/>
          </w:tcPr>
          <w:p w14:paraId="314F903A" w14:textId="77777777" w:rsidR="002B50A1" w:rsidRDefault="007A1DD9">
            <w:pPr>
              <w:pStyle w:val="TableParagraph"/>
              <w:spacing w:before="1"/>
              <w:ind w:left="6"/>
              <w:jc w:val="center"/>
              <w:rPr>
                <w:b/>
                <w:sz w:val="20"/>
              </w:rPr>
            </w:pPr>
            <w:r>
              <w:rPr>
                <w:b/>
                <w:color w:val="FFFFFF"/>
                <w:w w:val="99"/>
                <w:sz w:val="20"/>
              </w:rPr>
              <w:t>B</w:t>
            </w:r>
          </w:p>
        </w:tc>
        <w:tc>
          <w:tcPr>
            <w:tcW w:w="2448" w:type="dxa"/>
            <w:shd w:val="clear" w:color="auto" w:fill="2E74B5"/>
          </w:tcPr>
          <w:p w14:paraId="545CDBCF" w14:textId="77777777" w:rsidR="002B50A1" w:rsidRDefault="007A1DD9">
            <w:pPr>
              <w:pStyle w:val="TableParagraph"/>
              <w:spacing w:before="1"/>
              <w:ind w:left="9"/>
              <w:jc w:val="center"/>
              <w:rPr>
                <w:b/>
                <w:sz w:val="20"/>
              </w:rPr>
            </w:pPr>
            <w:r>
              <w:rPr>
                <w:b/>
                <w:color w:val="FFFFFF"/>
                <w:w w:val="99"/>
                <w:sz w:val="20"/>
              </w:rPr>
              <w:t>C</w:t>
            </w:r>
          </w:p>
        </w:tc>
        <w:tc>
          <w:tcPr>
            <w:tcW w:w="2448" w:type="dxa"/>
            <w:shd w:val="clear" w:color="auto" w:fill="2E74B5"/>
          </w:tcPr>
          <w:p w14:paraId="09696CC5" w14:textId="77777777" w:rsidR="002B50A1" w:rsidRDefault="007A1DD9">
            <w:pPr>
              <w:pStyle w:val="TableParagraph"/>
              <w:spacing w:before="1"/>
              <w:ind w:left="5"/>
              <w:jc w:val="center"/>
              <w:rPr>
                <w:b/>
                <w:sz w:val="20"/>
              </w:rPr>
            </w:pPr>
            <w:r>
              <w:rPr>
                <w:b/>
                <w:color w:val="FFFFFF"/>
                <w:w w:val="99"/>
                <w:sz w:val="20"/>
              </w:rPr>
              <w:t>D</w:t>
            </w:r>
          </w:p>
        </w:tc>
        <w:tc>
          <w:tcPr>
            <w:tcW w:w="2448" w:type="dxa"/>
            <w:shd w:val="clear" w:color="auto" w:fill="2E74B5"/>
          </w:tcPr>
          <w:p w14:paraId="2C7E6981" w14:textId="77777777" w:rsidR="002B50A1" w:rsidRDefault="007A1DD9">
            <w:pPr>
              <w:pStyle w:val="TableParagraph"/>
              <w:spacing w:before="1"/>
              <w:ind w:left="5"/>
              <w:jc w:val="center"/>
              <w:rPr>
                <w:b/>
                <w:sz w:val="20"/>
              </w:rPr>
            </w:pPr>
            <w:r>
              <w:rPr>
                <w:b/>
                <w:color w:val="FFFFFF"/>
                <w:w w:val="99"/>
                <w:sz w:val="20"/>
              </w:rPr>
              <w:t>E</w:t>
            </w:r>
          </w:p>
        </w:tc>
      </w:tr>
      <w:tr w:rsidR="002B50A1" w14:paraId="58666110" w14:textId="77777777">
        <w:trPr>
          <w:trHeight w:val="8289"/>
        </w:trPr>
        <w:tc>
          <w:tcPr>
            <w:tcW w:w="864" w:type="dxa"/>
            <w:textDirection w:val="btLr"/>
          </w:tcPr>
          <w:p w14:paraId="5560DE59" w14:textId="77777777" w:rsidR="002B50A1" w:rsidRDefault="007A1DD9">
            <w:pPr>
              <w:pStyle w:val="TableParagraph"/>
              <w:spacing w:before="110"/>
              <w:ind w:left="2450"/>
              <w:rPr>
                <w:rFonts w:ascii="Cambria"/>
                <w:b/>
                <w:sz w:val="19"/>
              </w:rPr>
            </w:pPr>
            <w:r>
              <w:rPr>
                <w:rFonts w:ascii="Cambria"/>
                <w:b/>
                <w:color w:val="009F4D"/>
                <w:sz w:val="24"/>
              </w:rPr>
              <w:t>F</w:t>
            </w:r>
            <w:r>
              <w:rPr>
                <w:rFonts w:ascii="Cambria"/>
                <w:b/>
                <w:color w:val="009F4D"/>
                <w:sz w:val="19"/>
              </w:rPr>
              <w:t xml:space="preserve">ACTOR </w:t>
            </w:r>
            <w:r>
              <w:rPr>
                <w:rFonts w:ascii="Cambria"/>
                <w:b/>
                <w:color w:val="009F4D"/>
                <w:sz w:val="24"/>
              </w:rPr>
              <w:t>2: R</w:t>
            </w:r>
            <w:r>
              <w:rPr>
                <w:rFonts w:ascii="Cambria"/>
                <w:b/>
                <w:color w:val="009F4D"/>
                <w:sz w:val="19"/>
              </w:rPr>
              <w:t xml:space="preserve">ESOURCE </w:t>
            </w:r>
            <w:r>
              <w:rPr>
                <w:rFonts w:ascii="Cambria"/>
                <w:b/>
                <w:color w:val="009F4D"/>
                <w:sz w:val="24"/>
              </w:rPr>
              <w:t>M</w:t>
            </w:r>
            <w:r>
              <w:rPr>
                <w:rFonts w:ascii="Cambria"/>
                <w:b/>
                <w:color w:val="009F4D"/>
                <w:sz w:val="19"/>
              </w:rPr>
              <w:t>ANAGEMENT</w:t>
            </w:r>
          </w:p>
        </w:tc>
        <w:tc>
          <w:tcPr>
            <w:tcW w:w="2448" w:type="dxa"/>
          </w:tcPr>
          <w:p w14:paraId="003EDD98" w14:textId="77777777" w:rsidR="002B50A1" w:rsidRDefault="007A1DD9">
            <w:pPr>
              <w:pStyle w:val="TableParagraph"/>
              <w:spacing w:before="1"/>
              <w:ind w:left="107" w:right="360"/>
              <w:jc w:val="both"/>
              <w:rPr>
                <w:sz w:val="20"/>
              </w:rPr>
            </w:pPr>
            <w:r>
              <w:rPr>
                <w:sz w:val="20"/>
              </w:rPr>
              <w:t>Expected to accomplish multiple work activities with differing</w:t>
            </w:r>
            <w:r>
              <w:rPr>
                <w:spacing w:val="-16"/>
                <w:sz w:val="20"/>
              </w:rPr>
              <w:t xml:space="preserve"> </w:t>
            </w:r>
            <w:r>
              <w:rPr>
                <w:sz w:val="20"/>
              </w:rPr>
              <w:t>deadlines.</w:t>
            </w:r>
          </w:p>
          <w:p w14:paraId="06C7BADB" w14:textId="77777777" w:rsidR="002B50A1" w:rsidRDefault="007A1DD9">
            <w:pPr>
              <w:pStyle w:val="TableParagraph"/>
              <w:spacing w:before="180"/>
              <w:ind w:left="107" w:right="324"/>
              <w:rPr>
                <w:sz w:val="20"/>
              </w:rPr>
            </w:pPr>
            <w:r>
              <w:rPr>
                <w:sz w:val="20"/>
              </w:rPr>
              <w:t>Plans and organizes</w:t>
            </w:r>
            <w:r>
              <w:rPr>
                <w:spacing w:val="-10"/>
                <w:sz w:val="20"/>
              </w:rPr>
              <w:t xml:space="preserve"> </w:t>
            </w:r>
            <w:r>
              <w:rPr>
                <w:sz w:val="20"/>
              </w:rPr>
              <w:t>own time to achieve tasks within identified work/project</w:t>
            </w:r>
            <w:r>
              <w:rPr>
                <w:spacing w:val="-7"/>
                <w:sz w:val="20"/>
              </w:rPr>
              <w:t xml:space="preserve"> </w:t>
            </w:r>
            <w:r>
              <w:rPr>
                <w:sz w:val="20"/>
              </w:rPr>
              <w:t>deadlines.</w:t>
            </w:r>
          </w:p>
          <w:p w14:paraId="37582499" w14:textId="77777777" w:rsidR="002B50A1" w:rsidRDefault="002B50A1">
            <w:pPr>
              <w:pStyle w:val="TableParagraph"/>
              <w:spacing w:before="7"/>
              <w:rPr>
                <w:rFonts w:ascii="Times New Roman"/>
                <w:sz w:val="15"/>
              </w:rPr>
            </w:pPr>
          </w:p>
          <w:p w14:paraId="4B80DCE9" w14:textId="77777777" w:rsidR="002B50A1" w:rsidRDefault="007A1DD9">
            <w:pPr>
              <w:pStyle w:val="TableParagraph"/>
              <w:ind w:left="107" w:right="100"/>
              <w:rPr>
                <w:sz w:val="20"/>
              </w:rPr>
            </w:pPr>
            <w:r>
              <w:rPr>
                <w:sz w:val="20"/>
              </w:rPr>
              <w:t>Understands how their</w:t>
            </w:r>
            <w:bookmarkStart w:id="4" w:name="_bookmark11"/>
            <w:bookmarkEnd w:id="4"/>
            <w:r>
              <w:rPr>
                <w:sz w:val="20"/>
              </w:rPr>
              <w:t xml:space="preserve"> work relates to the work of others.</w:t>
            </w:r>
          </w:p>
          <w:p w14:paraId="29A7B14F" w14:textId="77777777" w:rsidR="002B50A1" w:rsidRDefault="002B50A1">
            <w:pPr>
              <w:pStyle w:val="TableParagraph"/>
              <w:spacing w:before="7"/>
              <w:rPr>
                <w:rFonts w:ascii="Times New Roman"/>
                <w:sz w:val="15"/>
              </w:rPr>
            </w:pPr>
          </w:p>
          <w:p w14:paraId="2149F54C" w14:textId="77777777" w:rsidR="002B50A1" w:rsidRDefault="007A1DD9">
            <w:pPr>
              <w:pStyle w:val="TableParagraph"/>
              <w:ind w:left="107" w:right="387"/>
              <w:rPr>
                <w:sz w:val="20"/>
              </w:rPr>
            </w:pPr>
            <w:r>
              <w:rPr>
                <w:sz w:val="20"/>
              </w:rPr>
              <w:t>May assign work to and train others.</w:t>
            </w:r>
          </w:p>
          <w:p w14:paraId="2D543708" w14:textId="77777777" w:rsidR="002B50A1" w:rsidRDefault="002B50A1">
            <w:pPr>
              <w:pStyle w:val="TableParagraph"/>
              <w:spacing w:before="9"/>
              <w:rPr>
                <w:rFonts w:ascii="Times New Roman"/>
                <w:sz w:val="15"/>
              </w:rPr>
            </w:pPr>
          </w:p>
          <w:p w14:paraId="12D00041" w14:textId="77777777" w:rsidR="002B50A1" w:rsidRDefault="007A1DD9">
            <w:pPr>
              <w:pStyle w:val="TableParagraph"/>
              <w:ind w:left="107" w:right="162"/>
              <w:rPr>
                <w:sz w:val="20"/>
              </w:rPr>
            </w:pPr>
            <w:r>
              <w:rPr>
                <w:sz w:val="20"/>
              </w:rPr>
              <w:t>Magnitude of impact on the institution: May make recommendations impacting budget and/or monitor budget or portion of budget.</w:t>
            </w:r>
          </w:p>
        </w:tc>
        <w:tc>
          <w:tcPr>
            <w:tcW w:w="2448" w:type="dxa"/>
          </w:tcPr>
          <w:p w14:paraId="50A688FE" w14:textId="77777777" w:rsidR="002B50A1" w:rsidRDefault="007A1DD9">
            <w:pPr>
              <w:pStyle w:val="TableParagraph"/>
              <w:spacing w:before="1"/>
              <w:ind w:left="107" w:right="129"/>
              <w:rPr>
                <w:sz w:val="20"/>
              </w:rPr>
            </w:pPr>
            <w:r>
              <w:rPr>
                <w:sz w:val="20"/>
              </w:rPr>
              <w:t xml:space="preserve">Plus: Develops and manages small to medium projects of </w:t>
            </w:r>
            <w:r>
              <w:rPr>
                <w:b/>
                <w:sz w:val="20"/>
              </w:rPr>
              <w:t xml:space="preserve">low complexity </w:t>
            </w:r>
            <w:r>
              <w:rPr>
                <w:sz w:val="20"/>
              </w:rPr>
              <w:t>and risk to deliver on identified goals and objectives.</w:t>
            </w:r>
          </w:p>
          <w:p w14:paraId="1FE247C6" w14:textId="77777777" w:rsidR="002B50A1" w:rsidRDefault="002B50A1">
            <w:pPr>
              <w:pStyle w:val="TableParagraph"/>
              <w:spacing w:before="9"/>
              <w:rPr>
                <w:rFonts w:ascii="Times New Roman"/>
                <w:sz w:val="15"/>
              </w:rPr>
            </w:pPr>
          </w:p>
          <w:p w14:paraId="46E8460E" w14:textId="77777777" w:rsidR="002B50A1" w:rsidRDefault="007A1DD9">
            <w:pPr>
              <w:pStyle w:val="TableParagraph"/>
              <w:ind w:left="107" w:right="697"/>
              <w:jc w:val="both"/>
              <w:rPr>
                <w:sz w:val="20"/>
              </w:rPr>
            </w:pPr>
            <w:r>
              <w:rPr>
                <w:sz w:val="20"/>
              </w:rPr>
              <w:t>Gathers and defines assignment/project specifications.</w:t>
            </w:r>
          </w:p>
          <w:p w14:paraId="57D459BB" w14:textId="77777777" w:rsidR="002B50A1" w:rsidRDefault="002B50A1">
            <w:pPr>
              <w:pStyle w:val="TableParagraph"/>
              <w:spacing w:before="7"/>
              <w:rPr>
                <w:rFonts w:ascii="Times New Roman"/>
                <w:sz w:val="15"/>
              </w:rPr>
            </w:pPr>
          </w:p>
          <w:p w14:paraId="08834230" w14:textId="77777777" w:rsidR="002B50A1" w:rsidRDefault="007A1DD9">
            <w:pPr>
              <w:pStyle w:val="TableParagraph"/>
              <w:ind w:left="107"/>
              <w:rPr>
                <w:sz w:val="20"/>
              </w:rPr>
            </w:pPr>
            <w:r>
              <w:rPr>
                <w:sz w:val="20"/>
              </w:rPr>
              <w:t>Recommends action steps.</w:t>
            </w:r>
          </w:p>
          <w:p w14:paraId="2E8EEA74" w14:textId="77777777" w:rsidR="002B50A1" w:rsidRDefault="007A1DD9">
            <w:pPr>
              <w:pStyle w:val="TableParagraph"/>
              <w:spacing w:before="179"/>
              <w:ind w:left="107" w:right="310"/>
              <w:rPr>
                <w:sz w:val="20"/>
              </w:rPr>
            </w:pPr>
            <w:r>
              <w:rPr>
                <w:sz w:val="20"/>
              </w:rPr>
              <w:t>Develops time estimates and work/project plans.</w:t>
            </w:r>
          </w:p>
          <w:p w14:paraId="3BC534C4" w14:textId="77777777" w:rsidR="002B50A1" w:rsidRDefault="002B50A1">
            <w:pPr>
              <w:pStyle w:val="TableParagraph"/>
              <w:spacing w:before="8"/>
              <w:rPr>
                <w:rFonts w:ascii="Times New Roman"/>
                <w:sz w:val="15"/>
              </w:rPr>
            </w:pPr>
          </w:p>
          <w:p w14:paraId="178607C4" w14:textId="77777777" w:rsidR="002B50A1" w:rsidRDefault="007A1DD9">
            <w:pPr>
              <w:pStyle w:val="TableParagraph"/>
              <w:ind w:left="107" w:right="143"/>
              <w:rPr>
                <w:sz w:val="20"/>
              </w:rPr>
            </w:pPr>
            <w:r>
              <w:rPr>
                <w:sz w:val="20"/>
              </w:rPr>
              <w:t>Monitors costs, schedules, resources, scope and risks.</w:t>
            </w:r>
          </w:p>
          <w:p w14:paraId="0BE4A566" w14:textId="77777777" w:rsidR="002B50A1" w:rsidRDefault="007A1DD9">
            <w:pPr>
              <w:pStyle w:val="TableParagraph"/>
              <w:spacing w:before="179"/>
              <w:ind w:left="107" w:right="325"/>
              <w:rPr>
                <w:sz w:val="20"/>
              </w:rPr>
            </w:pPr>
            <w:r>
              <w:rPr>
                <w:sz w:val="20"/>
              </w:rPr>
              <w:t>Forms and directs work/project team, communicates roles and expectations.</w:t>
            </w:r>
          </w:p>
          <w:p w14:paraId="5DAA0090" w14:textId="77777777" w:rsidR="002B50A1" w:rsidRDefault="002B50A1">
            <w:pPr>
              <w:pStyle w:val="TableParagraph"/>
              <w:spacing w:before="8"/>
              <w:rPr>
                <w:rFonts w:ascii="Times New Roman"/>
                <w:sz w:val="15"/>
              </w:rPr>
            </w:pPr>
          </w:p>
          <w:p w14:paraId="5DE46B3A" w14:textId="77777777" w:rsidR="002B50A1" w:rsidRDefault="007A1DD9">
            <w:pPr>
              <w:pStyle w:val="TableParagraph"/>
              <w:ind w:left="107" w:right="370"/>
              <w:rPr>
                <w:sz w:val="20"/>
              </w:rPr>
            </w:pPr>
            <w:r>
              <w:rPr>
                <w:sz w:val="20"/>
              </w:rPr>
              <w:t>Implements established methods for assessing work/projects.</w:t>
            </w:r>
          </w:p>
          <w:p w14:paraId="1EF284E3" w14:textId="77777777" w:rsidR="002B50A1" w:rsidRDefault="007A1DD9">
            <w:pPr>
              <w:pStyle w:val="TableParagraph"/>
              <w:spacing w:before="180"/>
              <w:ind w:left="107" w:right="369"/>
              <w:rPr>
                <w:sz w:val="20"/>
              </w:rPr>
            </w:pPr>
            <w:r>
              <w:rPr>
                <w:sz w:val="20"/>
              </w:rPr>
              <w:t>Resolves conflict within assigned work/projects.</w:t>
            </w:r>
          </w:p>
        </w:tc>
        <w:tc>
          <w:tcPr>
            <w:tcW w:w="2448" w:type="dxa"/>
          </w:tcPr>
          <w:p w14:paraId="58E0B2C2" w14:textId="77777777" w:rsidR="002B50A1" w:rsidRDefault="007A1DD9">
            <w:pPr>
              <w:pStyle w:val="TableParagraph"/>
              <w:spacing w:before="1"/>
              <w:ind w:left="107" w:right="256"/>
              <w:rPr>
                <w:sz w:val="20"/>
              </w:rPr>
            </w:pPr>
            <w:r>
              <w:rPr>
                <w:sz w:val="20"/>
              </w:rPr>
              <w:t xml:space="preserve">Plus: Develops work/project plans for large projects of </w:t>
            </w:r>
            <w:r>
              <w:rPr>
                <w:b/>
                <w:sz w:val="20"/>
              </w:rPr>
              <w:t xml:space="preserve">medium complexity </w:t>
            </w:r>
            <w:r>
              <w:rPr>
                <w:sz w:val="20"/>
              </w:rPr>
              <w:t>to deliver on identified goals and objectives.</w:t>
            </w:r>
          </w:p>
          <w:p w14:paraId="3F36A274" w14:textId="77777777" w:rsidR="002B50A1" w:rsidRDefault="002B50A1">
            <w:pPr>
              <w:pStyle w:val="TableParagraph"/>
              <w:spacing w:before="9"/>
              <w:rPr>
                <w:rFonts w:ascii="Times New Roman"/>
                <w:sz w:val="15"/>
              </w:rPr>
            </w:pPr>
          </w:p>
          <w:p w14:paraId="2E031E26" w14:textId="77777777" w:rsidR="002B50A1" w:rsidRDefault="007A1DD9">
            <w:pPr>
              <w:pStyle w:val="TableParagraph"/>
              <w:ind w:left="107"/>
              <w:rPr>
                <w:sz w:val="20"/>
              </w:rPr>
            </w:pPr>
            <w:r>
              <w:rPr>
                <w:sz w:val="20"/>
              </w:rPr>
              <w:t>Develops cost estimates.</w:t>
            </w:r>
          </w:p>
          <w:p w14:paraId="48A861C2" w14:textId="77777777" w:rsidR="002B50A1" w:rsidRDefault="007A1DD9">
            <w:pPr>
              <w:pStyle w:val="TableParagraph"/>
              <w:spacing w:before="178"/>
              <w:ind w:left="107" w:right="1020"/>
              <w:rPr>
                <w:sz w:val="20"/>
              </w:rPr>
            </w:pPr>
            <w:r>
              <w:rPr>
                <w:sz w:val="20"/>
              </w:rPr>
              <w:t>Designs process assessments.</w:t>
            </w:r>
          </w:p>
          <w:p w14:paraId="7EBB3407" w14:textId="77777777" w:rsidR="002B50A1" w:rsidRDefault="002B50A1">
            <w:pPr>
              <w:pStyle w:val="TableParagraph"/>
              <w:spacing w:before="9"/>
              <w:rPr>
                <w:rFonts w:ascii="Times New Roman"/>
                <w:sz w:val="15"/>
              </w:rPr>
            </w:pPr>
          </w:p>
          <w:p w14:paraId="6EC7E79A" w14:textId="77777777" w:rsidR="002B50A1" w:rsidRDefault="007A1DD9">
            <w:pPr>
              <w:pStyle w:val="TableParagraph"/>
              <w:ind w:left="107" w:right="104"/>
              <w:rPr>
                <w:sz w:val="20"/>
              </w:rPr>
            </w:pPr>
            <w:r>
              <w:rPr>
                <w:sz w:val="20"/>
              </w:rPr>
              <w:t>Redesigns work/project for process improvement.</w:t>
            </w:r>
          </w:p>
          <w:p w14:paraId="060CF0EA" w14:textId="77777777" w:rsidR="002B50A1" w:rsidRDefault="007A1DD9">
            <w:pPr>
              <w:pStyle w:val="TableParagraph"/>
              <w:spacing w:before="179"/>
              <w:ind w:left="107" w:right="172"/>
              <w:rPr>
                <w:sz w:val="20"/>
              </w:rPr>
            </w:pPr>
            <w:r>
              <w:rPr>
                <w:sz w:val="20"/>
              </w:rPr>
              <w:t>Recommend staffing/resource requirements for projects.</w:t>
            </w:r>
          </w:p>
          <w:p w14:paraId="3982FF20" w14:textId="77777777" w:rsidR="002B50A1" w:rsidRDefault="007A1DD9">
            <w:pPr>
              <w:pStyle w:val="TableParagraph"/>
              <w:spacing w:before="180"/>
              <w:ind w:left="107" w:right="493" w:hanging="1"/>
              <w:rPr>
                <w:sz w:val="20"/>
              </w:rPr>
            </w:pPr>
            <w:r>
              <w:rPr>
                <w:sz w:val="20"/>
              </w:rPr>
              <w:t>Ensures project team members have tools/training needed.</w:t>
            </w:r>
          </w:p>
          <w:p w14:paraId="7182385A" w14:textId="77777777" w:rsidR="002B50A1" w:rsidRDefault="002B50A1">
            <w:pPr>
              <w:pStyle w:val="TableParagraph"/>
              <w:spacing w:before="9"/>
              <w:rPr>
                <w:rFonts w:ascii="Times New Roman"/>
                <w:sz w:val="15"/>
              </w:rPr>
            </w:pPr>
          </w:p>
          <w:p w14:paraId="2BB8CAB5" w14:textId="77777777" w:rsidR="002B50A1" w:rsidRDefault="007A1DD9">
            <w:pPr>
              <w:pStyle w:val="TableParagraph"/>
              <w:ind w:left="107" w:right="98"/>
              <w:rPr>
                <w:sz w:val="20"/>
              </w:rPr>
            </w:pPr>
            <w:r>
              <w:rPr>
                <w:sz w:val="20"/>
              </w:rPr>
              <w:t xml:space="preserve">Magnitude of impact on the institution: May have discretion to manage and control </w:t>
            </w:r>
            <w:r>
              <w:rPr>
                <w:b/>
                <w:sz w:val="20"/>
              </w:rPr>
              <w:t xml:space="preserve">operational budget </w:t>
            </w:r>
            <w:r>
              <w:rPr>
                <w:sz w:val="20"/>
              </w:rPr>
              <w:t>of $100,000 or</w:t>
            </w:r>
            <w:r>
              <w:rPr>
                <w:spacing w:val="-4"/>
                <w:sz w:val="20"/>
              </w:rPr>
              <w:t xml:space="preserve"> </w:t>
            </w:r>
            <w:r>
              <w:rPr>
                <w:sz w:val="20"/>
              </w:rPr>
              <w:t>less.</w:t>
            </w:r>
          </w:p>
        </w:tc>
        <w:tc>
          <w:tcPr>
            <w:tcW w:w="2448" w:type="dxa"/>
          </w:tcPr>
          <w:p w14:paraId="6B455EE3" w14:textId="77777777" w:rsidR="002B50A1" w:rsidRDefault="007A1DD9">
            <w:pPr>
              <w:pStyle w:val="TableParagraph"/>
              <w:spacing w:before="1"/>
              <w:ind w:left="107" w:right="138"/>
              <w:rPr>
                <w:sz w:val="20"/>
              </w:rPr>
            </w:pPr>
            <w:r>
              <w:rPr>
                <w:sz w:val="20"/>
              </w:rPr>
              <w:t>Plus: Identifies new initiatives and work priorities and project goals and objectives.</w:t>
            </w:r>
          </w:p>
          <w:p w14:paraId="5F562233" w14:textId="77777777" w:rsidR="002B50A1" w:rsidRDefault="002B50A1">
            <w:pPr>
              <w:pStyle w:val="TableParagraph"/>
              <w:spacing w:before="8"/>
              <w:rPr>
                <w:rFonts w:ascii="Times New Roman"/>
                <w:sz w:val="15"/>
              </w:rPr>
            </w:pPr>
          </w:p>
          <w:p w14:paraId="066AE28F" w14:textId="77777777" w:rsidR="002B50A1" w:rsidRDefault="007A1DD9">
            <w:pPr>
              <w:pStyle w:val="TableParagraph"/>
              <w:ind w:left="107" w:right="393"/>
              <w:rPr>
                <w:sz w:val="20"/>
              </w:rPr>
            </w:pPr>
            <w:r>
              <w:rPr>
                <w:sz w:val="20"/>
              </w:rPr>
              <w:t xml:space="preserve">Manages multiple work/project plans for large projects with </w:t>
            </w:r>
            <w:r>
              <w:rPr>
                <w:b/>
                <w:sz w:val="20"/>
              </w:rPr>
              <w:t xml:space="preserve">high complexity </w:t>
            </w:r>
            <w:r>
              <w:rPr>
                <w:sz w:val="20"/>
              </w:rPr>
              <w:t>and risk.</w:t>
            </w:r>
          </w:p>
          <w:p w14:paraId="4D824E3B" w14:textId="77777777" w:rsidR="002B50A1" w:rsidRDefault="002B50A1">
            <w:pPr>
              <w:pStyle w:val="TableParagraph"/>
              <w:spacing w:before="7"/>
              <w:rPr>
                <w:rFonts w:ascii="Times New Roman"/>
                <w:sz w:val="15"/>
              </w:rPr>
            </w:pPr>
          </w:p>
          <w:p w14:paraId="1B0015D0" w14:textId="77777777" w:rsidR="002B50A1" w:rsidRDefault="007A1DD9">
            <w:pPr>
              <w:pStyle w:val="TableParagraph"/>
              <w:spacing w:before="1"/>
              <w:ind w:left="107" w:right="123"/>
              <w:rPr>
                <w:sz w:val="20"/>
              </w:rPr>
            </w:pPr>
            <w:r>
              <w:rPr>
                <w:sz w:val="20"/>
              </w:rPr>
              <w:t>Provides work/project management consultation.</w:t>
            </w:r>
          </w:p>
          <w:p w14:paraId="6D518103" w14:textId="77777777" w:rsidR="002B50A1" w:rsidRDefault="007A1DD9">
            <w:pPr>
              <w:pStyle w:val="TableParagraph"/>
              <w:spacing w:before="178"/>
              <w:ind w:left="107" w:right="186"/>
              <w:rPr>
                <w:sz w:val="20"/>
              </w:rPr>
            </w:pPr>
            <w:r>
              <w:rPr>
                <w:sz w:val="20"/>
              </w:rPr>
              <w:t>Prioritizes work/project requirements.</w:t>
            </w:r>
          </w:p>
          <w:p w14:paraId="6ACF2F9F" w14:textId="77777777" w:rsidR="002B50A1" w:rsidRDefault="002B50A1">
            <w:pPr>
              <w:pStyle w:val="TableParagraph"/>
              <w:spacing w:before="9"/>
              <w:rPr>
                <w:rFonts w:ascii="Times New Roman"/>
                <w:sz w:val="15"/>
              </w:rPr>
            </w:pPr>
          </w:p>
          <w:p w14:paraId="2962D761" w14:textId="77777777" w:rsidR="002B50A1" w:rsidRDefault="007A1DD9">
            <w:pPr>
              <w:pStyle w:val="TableParagraph"/>
              <w:ind w:left="107" w:right="318"/>
              <w:rPr>
                <w:sz w:val="20"/>
              </w:rPr>
            </w:pPr>
            <w:r>
              <w:rPr>
                <w:sz w:val="20"/>
              </w:rPr>
              <w:t>Analyzes and develops overall methods for assessing work/projects.</w:t>
            </w:r>
          </w:p>
          <w:p w14:paraId="4FED7E60" w14:textId="77777777" w:rsidR="002B50A1" w:rsidRDefault="002B50A1">
            <w:pPr>
              <w:pStyle w:val="TableParagraph"/>
              <w:spacing w:before="7"/>
              <w:rPr>
                <w:rFonts w:ascii="Times New Roman"/>
                <w:sz w:val="15"/>
              </w:rPr>
            </w:pPr>
          </w:p>
          <w:p w14:paraId="6516166B" w14:textId="77777777" w:rsidR="002B50A1" w:rsidRDefault="007A1DD9">
            <w:pPr>
              <w:pStyle w:val="TableParagraph"/>
              <w:ind w:left="107" w:right="94"/>
              <w:rPr>
                <w:sz w:val="20"/>
              </w:rPr>
            </w:pPr>
            <w:r>
              <w:rPr>
                <w:sz w:val="20"/>
              </w:rPr>
              <w:t>Identifies opportunities/weaknesses within work/projects and makes specific changes to structures, processes or people to improve work/project performance.</w:t>
            </w:r>
          </w:p>
        </w:tc>
        <w:tc>
          <w:tcPr>
            <w:tcW w:w="2448" w:type="dxa"/>
          </w:tcPr>
          <w:p w14:paraId="1B66F624" w14:textId="77777777" w:rsidR="002B50A1" w:rsidRDefault="007A1DD9">
            <w:pPr>
              <w:pStyle w:val="TableParagraph"/>
              <w:spacing w:before="1"/>
              <w:ind w:left="107" w:right="154"/>
              <w:rPr>
                <w:sz w:val="20"/>
              </w:rPr>
            </w:pPr>
            <w:r>
              <w:rPr>
                <w:sz w:val="20"/>
              </w:rPr>
              <w:t xml:space="preserve">Plus: Manages large work/project plans of </w:t>
            </w:r>
            <w:r>
              <w:rPr>
                <w:b/>
                <w:sz w:val="20"/>
              </w:rPr>
              <w:t xml:space="preserve">high complexity </w:t>
            </w:r>
            <w:r>
              <w:rPr>
                <w:sz w:val="20"/>
              </w:rPr>
              <w:t>and risk impacting the whole university, multiple institutions or the entire system.</w:t>
            </w:r>
          </w:p>
          <w:p w14:paraId="57FD92CD" w14:textId="77777777" w:rsidR="002B50A1" w:rsidRDefault="007A1DD9">
            <w:pPr>
              <w:pStyle w:val="TableParagraph"/>
              <w:spacing w:before="120"/>
              <w:ind w:left="107" w:right="168"/>
              <w:rPr>
                <w:sz w:val="20"/>
              </w:rPr>
            </w:pPr>
            <w:r>
              <w:rPr>
                <w:sz w:val="20"/>
              </w:rPr>
              <w:t>Determines staffing/ resource requirements for work/projects.</w:t>
            </w:r>
          </w:p>
          <w:p w14:paraId="35F5A681" w14:textId="77777777" w:rsidR="002B50A1" w:rsidRDefault="007A1DD9">
            <w:pPr>
              <w:pStyle w:val="TableParagraph"/>
              <w:spacing w:before="119"/>
              <w:ind w:left="107" w:right="343"/>
              <w:rPr>
                <w:sz w:val="20"/>
              </w:rPr>
            </w:pPr>
            <w:r>
              <w:rPr>
                <w:sz w:val="20"/>
              </w:rPr>
              <w:t>Develops best practices, for assessing work/ projects.</w:t>
            </w:r>
          </w:p>
          <w:p w14:paraId="2C016926" w14:textId="77777777" w:rsidR="002B50A1" w:rsidRDefault="007A1DD9">
            <w:pPr>
              <w:pStyle w:val="TableParagraph"/>
              <w:spacing w:before="122"/>
              <w:ind w:left="107" w:right="361"/>
              <w:rPr>
                <w:sz w:val="20"/>
              </w:rPr>
            </w:pPr>
            <w:r>
              <w:rPr>
                <w:sz w:val="20"/>
              </w:rPr>
              <w:t>Manages conflict resolution within framework of university and work/project objectives.</w:t>
            </w:r>
          </w:p>
          <w:p w14:paraId="4D2B98D1" w14:textId="77777777" w:rsidR="002B50A1" w:rsidRDefault="007A1DD9">
            <w:pPr>
              <w:pStyle w:val="TableParagraph"/>
              <w:spacing w:before="119"/>
              <w:ind w:left="107" w:right="579"/>
              <w:jc w:val="both"/>
              <w:rPr>
                <w:sz w:val="20"/>
              </w:rPr>
            </w:pPr>
            <w:r>
              <w:rPr>
                <w:sz w:val="20"/>
              </w:rPr>
              <w:t>Obtains sponsorship, funding and buy-in to support initiatives.</w:t>
            </w:r>
          </w:p>
          <w:p w14:paraId="1C9264BE" w14:textId="77777777" w:rsidR="002B50A1" w:rsidRDefault="007A1DD9">
            <w:pPr>
              <w:pStyle w:val="TableParagraph"/>
              <w:spacing w:before="119"/>
              <w:ind w:left="107" w:right="186"/>
              <w:rPr>
                <w:sz w:val="20"/>
              </w:rPr>
            </w:pPr>
            <w:r>
              <w:rPr>
                <w:sz w:val="20"/>
              </w:rPr>
              <w:t>Resolves problems across the organization and resistance to change.</w:t>
            </w:r>
          </w:p>
          <w:p w14:paraId="372F8632" w14:textId="77777777" w:rsidR="002B50A1" w:rsidRDefault="007A1DD9">
            <w:pPr>
              <w:pStyle w:val="TableParagraph"/>
              <w:spacing w:before="123"/>
              <w:ind w:left="107" w:right="286"/>
              <w:rPr>
                <w:sz w:val="20"/>
              </w:rPr>
            </w:pPr>
            <w:r>
              <w:rPr>
                <w:sz w:val="20"/>
              </w:rPr>
              <w:t xml:space="preserve">Magnitude of impact on the institution: Authority to manage </w:t>
            </w:r>
            <w:r>
              <w:rPr>
                <w:b/>
                <w:sz w:val="20"/>
              </w:rPr>
              <w:t xml:space="preserve">operational budget </w:t>
            </w:r>
            <w:r>
              <w:rPr>
                <w:sz w:val="20"/>
              </w:rPr>
              <w:t>and commit resources that have a significant impact on the</w:t>
            </w:r>
          </w:p>
          <w:p w14:paraId="353BF658" w14:textId="77777777" w:rsidR="002B50A1" w:rsidRDefault="007A1DD9">
            <w:pPr>
              <w:pStyle w:val="TableParagraph"/>
              <w:spacing w:line="222" w:lineRule="exact"/>
              <w:ind w:left="107"/>
              <w:rPr>
                <w:sz w:val="20"/>
              </w:rPr>
            </w:pPr>
            <w:r>
              <w:rPr>
                <w:sz w:val="20"/>
              </w:rPr>
              <w:t>university of &gt;$100,000.</w:t>
            </w:r>
          </w:p>
        </w:tc>
      </w:tr>
    </w:tbl>
    <w:p w14:paraId="6AA68D82" w14:textId="77777777" w:rsidR="002B50A1" w:rsidRDefault="002B50A1">
      <w:pPr>
        <w:spacing w:line="222" w:lineRule="exact"/>
        <w:rPr>
          <w:sz w:val="20"/>
        </w:rPr>
        <w:sectPr w:rsidR="002B50A1" w:rsidSect="0089790A">
          <w:pgSz w:w="15840" w:h="12240" w:orient="landscape"/>
          <w:pgMar w:top="1140" w:right="1180" w:bottom="1040" w:left="1340" w:header="0" w:footer="576" w:gutter="0"/>
          <w:cols w:space="720"/>
          <w:docGrid w:linePitch="299"/>
        </w:sectPr>
      </w:pPr>
    </w:p>
    <w:p w14:paraId="128FA73F" w14:textId="77777777" w:rsidR="002B50A1" w:rsidRDefault="0084376A">
      <w:pPr>
        <w:pStyle w:val="BodyText"/>
        <w:spacing w:before="1"/>
        <w:rPr>
          <w:rFonts w:ascii="Times New Roman"/>
          <w:sz w:val="26"/>
        </w:rPr>
      </w:pPr>
      <w:r>
        <w:lastRenderedPageBreak/>
        <w:pict w14:anchorId="48DE9011">
          <v:rect id="_x0000_s1070" style="position:absolute;margin-left:298.8pt;margin-top:109.8pt;width:3.85pt;height:.6pt;z-index:-41560;mso-position-horizontal-relative:page;mso-position-vertical-relative:page" fillcolor="black" stroked="f">
            <w10:wrap anchorx="page" anchory="page"/>
          </v:rect>
        </w:pict>
      </w:r>
      <w:r>
        <w:pict w14:anchorId="1D49AD8D">
          <v:rect id="_x0000_s1069" style="position:absolute;margin-left:514.2pt;margin-top:183pt;width:2.3pt;height:.6pt;z-index:-41536;mso-position-horizontal-relative:page;mso-position-vertical-relative:page" fillcolor="black" stroked="f">
            <w10:wrap anchorx="page" anchory="page"/>
          </v:rect>
        </w:pic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448"/>
        <w:gridCol w:w="2448"/>
        <w:gridCol w:w="2448"/>
        <w:gridCol w:w="2448"/>
        <w:gridCol w:w="2448"/>
      </w:tblGrid>
      <w:tr w:rsidR="002B50A1" w14:paraId="72A109F6" w14:textId="77777777" w:rsidTr="0089790A">
        <w:trPr>
          <w:trHeight w:val="137"/>
        </w:trPr>
        <w:tc>
          <w:tcPr>
            <w:tcW w:w="864" w:type="dxa"/>
            <w:shd w:val="clear" w:color="auto" w:fill="2E74B5"/>
          </w:tcPr>
          <w:p w14:paraId="2C0FC865" w14:textId="77777777" w:rsidR="002B50A1" w:rsidRDefault="007A1DD9">
            <w:pPr>
              <w:pStyle w:val="TableParagraph"/>
              <w:spacing w:before="1"/>
              <w:ind w:left="215"/>
              <w:rPr>
                <w:b/>
                <w:sz w:val="20"/>
              </w:rPr>
            </w:pPr>
            <w:r>
              <w:rPr>
                <w:b/>
                <w:color w:val="FFFFFF"/>
                <w:sz w:val="20"/>
              </w:rPr>
              <w:t>Level</w:t>
            </w:r>
          </w:p>
        </w:tc>
        <w:tc>
          <w:tcPr>
            <w:tcW w:w="2448" w:type="dxa"/>
            <w:shd w:val="clear" w:color="auto" w:fill="2E74B5"/>
          </w:tcPr>
          <w:p w14:paraId="7487A07B" w14:textId="77777777" w:rsidR="002B50A1" w:rsidRDefault="007A1DD9">
            <w:pPr>
              <w:pStyle w:val="TableParagraph"/>
              <w:spacing w:before="1"/>
              <w:ind w:left="5"/>
              <w:jc w:val="center"/>
              <w:rPr>
                <w:b/>
                <w:sz w:val="20"/>
              </w:rPr>
            </w:pPr>
            <w:r>
              <w:rPr>
                <w:b/>
                <w:color w:val="FFFFFF"/>
                <w:w w:val="99"/>
                <w:sz w:val="20"/>
              </w:rPr>
              <w:t>A</w:t>
            </w:r>
          </w:p>
        </w:tc>
        <w:tc>
          <w:tcPr>
            <w:tcW w:w="2448" w:type="dxa"/>
            <w:shd w:val="clear" w:color="auto" w:fill="2E74B5"/>
          </w:tcPr>
          <w:p w14:paraId="12248E11" w14:textId="77777777" w:rsidR="002B50A1" w:rsidRDefault="007A1DD9">
            <w:pPr>
              <w:pStyle w:val="TableParagraph"/>
              <w:spacing w:before="1"/>
              <w:ind w:left="6"/>
              <w:jc w:val="center"/>
              <w:rPr>
                <w:b/>
                <w:sz w:val="20"/>
              </w:rPr>
            </w:pPr>
            <w:r>
              <w:rPr>
                <w:b/>
                <w:color w:val="FFFFFF"/>
                <w:w w:val="99"/>
                <w:sz w:val="20"/>
              </w:rPr>
              <w:t>B</w:t>
            </w:r>
          </w:p>
        </w:tc>
        <w:tc>
          <w:tcPr>
            <w:tcW w:w="2448" w:type="dxa"/>
            <w:shd w:val="clear" w:color="auto" w:fill="2E74B5"/>
          </w:tcPr>
          <w:p w14:paraId="1F6ACD90" w14:textId="77777777" w:rsidR="002B50A1" w:rsidRDefault="007A1DD9">
            <w:pPr>
              <w:pStyle w:val="TableParagraph"/>
              <w:spacing w:before="1"/>
              <w:ind w:left="9"/>
              <w:jc w:val="center"/>
              <w:rPr>
                <w:b/>
                <w:sz w:val="20"/>
              </w:rPr>
            </w:pPr>
            <w:r>
              <w:rPr>
                <w:b/>
                <w:color w:val="FFFFFF"/>
                <w:w w:val="99"/>
                <w:sz w:val="20"/>
              </w:rPr>
              <w:t>C</w:t>
            </w:r>
          </w:p>
        </w:tc>
        <w:tc>
          <w:tcPr>
            <w:tcW w:w="2448" w:type="dxa"/>
            <w:shd w:val="clear" w:color="auto" w:fill="2E74B5"/>
          </w:tcPr>
          <w:p w14:paraId="5F5CC74E" w14:textId="77777777" w:rsidR="002B50A1" w:rsidRDefault="007A1DD9">
            <w:pPr>
              <w:pStyle w:val="TableParagraph"/>
              <w:spacing w:before="1"/>
              <w:ind w:left="5"/>
              <w:jc w:val="center"/>
              <w:rPr>
                <w:b/>
                <w:sz w:val="20"/>
              </w:rPr>
            </w:pPr>
            <w:r>
              <w:rPr>
                <w:b/>
                <w:color w:val="FFFFFF"/>
                <w:w w:val="99"/>
                <w:sz w:val="20"/>
              </w:rPr>
              <w:t>D</w:t>
            </w:r>
          </w:p>
        </w:tc>
        <w:tc>
          <w:tcPr>
            <w:tcW w:w="2448" w:type="dxa"/>
            <w:shd w:val="clear" w:color="auto" w:fill="2E74B5"/>
          </w:tcPr>
          <w:p w14:paraId="0556EBCF" w14:textId="77777777" w:rsidR="002B50A1" w:rsidRDefault="007A1DD9">
            <w:pPr>
              <w:pStyle w:val="TableParagraph"/>
              <w:spacing w:before="1"/>
              <w:ind w:left="5"/>
              <w:jc w:val="center"/>
              <w:rPr>
                <w:b/>
                <w:sz w:val="20"/>
              </w:rPr>
            </w:pPr>
            <w:r>
              <w:rPr>
                <w:b/>
                <w:color w:val="FFFFFF"/>
                <w:w w:val="99"/>
                <w:sz w:val="20"/>
              </w:rPr>
              <w:t>E</w:t>
            </w:r>
          </w:p>
        </w:tc>
      </w:tr>
      <w:tr w:rsidR="002B50A1" w14:paraId="2BC533C5" w14:textId="77777777" w:rsidTr="0089790A">
        <w:trPr>
          <w:trHeight w:val="5195"/>
        </w:trPr>
        <w:tc>
          <w:tcPr>
            <w:tcW w:w="864" w:type="dxa"/>
            <w:textDirection w:val="btLr"/>
          </w:tcPr>
          <w:p w14:paraId="27081130" w14:textId="77777777" w:rsidR="002B50A1" w:rsidRDefault="007A1DD9">
            <w:pPr>
              <w:pStyle w:val="TableParagraph"/>
              <w:spacing w:before="110"/>
              <w:ind w:left="506"/>
              <w:rPr>
                <w:rFonts w:ascii="Cambria"/>
                <w:b/>
                <w:sz w:val="19"/>
              </w:rPr>
            </w:pPr>
            <w:r>
              <w:rPr>
                <w:rFonts w:ascii="Cambria"/>
                <w:b/>
                <w:color w:val="009F4D"/>
                <w:sz w:val="24"/>
              </w:rPr>
              <w:t>F</w:t>
            </w:r>
            <w:r>
              <w:rPr>
                <w:rFonts w:ascii="Cambria"/>
                <w:b/>
                <w:color w:val="009F4D"/>
                <w:sz w:val="19"/>
              </w:rPr>
              <w:t xml:space="preserve">ACTOR </w:t>
            </w:r>
            <w:r>
              <w:rPr>
                <w:rFonts w:ascii="Cambria"/>
                <w:b/>
                <w:color w:val="009F4D"/>
                <w:sz w:val="24"/>
              </w:rPr>
              <w:t>3: C</w:t>
            </w:r>
            <w:r>
              <w:rPr>
                <w:rFonts w:ascii="Cambria"/>
                <w:b/>
                <w:color w:val="009F4D"/>
                <w:sz w:val="19"/>
              </w:rPr>
              <w:t xml:space="preserve">OMMUNICATIONS </w:t>
            </w:r>
            <w:r>
              <w:rPr>
                <w:rFonts w:ascii="Cambria"/>
                <w:b/>
                <w:color w:val="009F4D"/>
                <w:sz w:val="24"/>
              </w:rPr>
              <w:t>&amp; R</w:t>
            </w:r>
            <w:r>
              <w:rPr>
                <w:rFonts w:ascii="Cambria"/>
                <w:b/>
                <w:color w:val="009F4D"/>
                <w:sz w:val="19"/>
              </w:rPr>
              <w:t>ELATIONSHIPS</w:t>
            </w:r>
          </w:p>
        </w:tc>
        <w:tc>
          <w:tcPr>
            <w:tcW w:w="2448" w:type="dxa"/>
          </w:tcPr>
          <w:p w14:paraId="7B882AC9" w14:textId="77777777" w:rsidR="002B50A1" w:rsidRDefault="007A1DD9">
            <w:pPr>
              <w:pStyle w:val="TableParagraph"/>
              <w:spacing w:before="1"/>
              <w:ind w:left="107" w:right="168"/>
              <w:rPr>
                <w:sz w:val="20"/>
              </w:rPr>
            </w:pPr>
            <w:r>
              <w:rPr>
                <w:sz w:val="20"/>
              </w:rPr>
              <w:t>Expected to regularly</w:t>
            </w:r>
            <w:bookmarkStart w:id="5" w:name="_bookmark12"/>
            <w:bookmarkEnd w:id="5"/>
            <w:r>
              <w:rPr>
                <w:sz w:val="20"/>
              </w:rPr>
              <w:t xml:space="preserve"> interact with students and others inside and outside the institution.</w:t>
            </w:r>
          </w:p>
          <w:p w14:paraId="31DE64BF" w14:textId="77777777" w:rsidR="002B50A1" w:rsidRPr="0089790A" w:rsidRDefault="002B50A1">
            <w:pPr>
              <w:pStyle w:val="TableParagraph"/>
              <w:spacing w:before="3"/>
              <w:rPr>
                <w:rFonts w:ascii="Times New Roman"/>
                <w:sz w:val="10"/>
              </w:rPr>
            </w:pPr>
          </w:p>
          <w:p w14:paraId="3BCBB373" w14:textId="77777777" w:rsidR="002B50A1" w:rsidRDefault="007A1DD9">
            <w:pPr>
              <w:pStyle w:val="TableParagraph"/>
              <w:spacing w:before="1"/>
              <w:ind w:left="107" w:right="138"/>
              <w:rPr>
                <w:sz w:val="20"/>
              </w:rPr>
            </w:pPr>
            <w:r>
              <w:rPr>
                <w:sz w:val="20"/>
              </w:rPr>
              <w:t>Requires ability to request and convey information clearly and accurately with courtesy, tact and effectiveness and cause understanding in others, both orally and in writing.</w:t>
            </w:r>
          </w:p>
          <w:p w14:paraId="10B0283C" w14:textId="77777777" w:rsidR="002B50A1" w:rsidRPr="0089790A" w:rsidRDefault="002B50A1">
            <w:pPr>
              <w:pStyle w:val="TableParagraph"/>
              <w:spacing w:before="3"/>
              <w:rPr>
                <w:rFonts w:ascii="Times New Roman"/>
                <w:sz w:val="10"/>
              </w:rPr>
            </w:pPr>
          </w:p>
          <w:p w14:paraId="51043706" w14:textId="77777777" w:rsidR="002B50A1" w:rsidRDefault="007A1DD9">
            <w:pPr>
              <w:pStyle w:val="TableParagraph"/>
              <w:ind w:left="107" w:right="96"/>
              <w:rPr>
                <w:sz w:val="20"/>
              </w:rPr>
            </w:pPr>
            <w:r>
              <w:rPr>
                <w:sz w:val="20"/>
              </w:rPr>
              <w:t>Requires sensitivity to others’ points of view in order to cause understanding and influence behavior, e.g., in recruiting or training situations or when dealing with demanding customers or difficult situations.</w:t>
            </w:r>
          </w:p>
        </w:tc>
        <w:tc>
          <w:tcPr>
            <w:tcW w:w="2448" w:type="dxa"/>
          </w:tcPr>
          <w:p w14:paraId="29BFC7FC" w14:textId="77777777" w:rsidR="002B50A1" w:rsidRDefault="007A1DD9">
            <w:pPr>
              <w:pStyle w:val="TableParagraph"/>
              <w:spacing w:before="1"/>
              <w:ind w:left="107" w:right="261"/>
              <w:rPr>
                <w:sz w:val="20"/>
              </w:rPr>
            </w:pPr>
            <w:r>
              <w:rPr>
                <w:sz w:val="20"/>
              </w:rPr>
              <w:t xml:space="preserve">Plus: Expected to </w:t>
            </w:r>
            <w:proofErr w:type="gramStart"/>
            <w:r>
              <w:rPr>
                <w:sz w:val="20"/>
              </w:rPr>
              <w:t>communicates</w:t>
            </w:r>
            <w:proofErr w:type="gramEnd"/>
            <w:r>
              <w:rPr>
                <w:sz w:val="20"/>
              </w:rPr>
              <w:t xml:space="preserve"> to a wide variety of audiences, framing the method of communication appropriately to support, influence, advise or counsel others aimed at causing a change of opinion or action.</w:t>
            </w:r>
          </w:p>
          <w:p w14:paraId="3D67CA1E" w14:textId="77777777" w:rsidR="002B50A1" w:rsidRDefault="002B50A1">
            <w:pPr>
              <w:pStyle w:val="TableParagraph"/>
              <w:spacing w:before="3"/>
              <w:rPr>
                <w:rFonts w:ascii="Times New Roman"/>
                <w:sz w:val="21"/>
              </w:rPr>
            </w:pPr>
          </w:p>
          <w:p w14:paraId="51C1A3E2" w14:textId="77777777" w:rsidR="002B50A1" w:rsidRDefault="007A1DD9">
            <w:pPr>
              <w:pStyle w:val="TableParagraph"/>
              <w:ind w:left="107" w:right="204"/>
              <w:rPr>
                <w:sz w:val="20"/>
              </w:rPr>
            </w:pPr>
            <w:r>
              <w:rPr>
                <w:sz w:val="20"/>
              </w:rPr>
              <w:t>Seeks additional clarifying information and applies technical knowledge or rational arguments.</w:t>
            </w:r>
          </w:p>
          <w:p w14:paraId="0CB8FDC8" w14:textId="77777777" w:rsidR="002B50A1" w:rsidRDefault="002B50A1">
            <w:pPr>
              <w:pStyle w:val="TableParagraph"/>
              <w:spacing w:before="3"/>
              <w:rPr>
                <w:rFonts w:ascii="Times New Roman"/>
                <w:sz w:val="21"/>
              </w:rPr>
            </w:pPr>
          </w:p>
          <w:p w14:paraId="2FEC8B9E" w14:textId="77777777" w:rsidR="002B50A1" w:rsidRDefault="007A1DD9">
            <w:pPr>
              <w:pStyle w:val="TableParagraph"/>
              <w:ind w:left="107" w:right="173"/>
              <w:rPr>
                <w:sz w:val="20"/>
              </w:rPr>
            </w:pPr>
            <w:r>
              <w:rPr>
                <w:sz w:val="20"/>
              </w:rPr>
              <w:t>Regularly resolves conflict when it occurs within assigned work/projects.</w:t>
            </w:r>
          </w:p>
        </w:tc>
        <w:tc>
          <w:tcPr>
            <w:tcW w:w="2448" w:type="dxa"/>
          </w:tcPr>
          <w:p w14:paraId="20B4FB73" w14:textId="77777777" w:rsidR="002B50A1" w:rsidRDefault="007A1DD9">
            <w:pPr>
              <w:pStyle w:val="TableParagraph"/>
              <w:spacing w:before="1"/>
              <w:ind w:left="107" w:right="164"/>
              <w:rPr>
                <w:sz w:val="20"/>
              </w:rPr>
            </w:pPr>
            <w:r>
              <w:rPr>
                <w:sz w:val="20"/>
              </w:rPr>
              <w:t>Plus: Expected to determine what should be communicated and when to assist in developing different types of relationships with varied audiences.</w:t>
            </w:r>
          </w:p>
          <w:p w14:paraId="5A1F3674" w14:textId="77777777" w:rsidR="002B50A1" w:rsidRPr="0089790A" w:rsidRDefault="002B50A1">
            <w:pPr>
              <w:pStyle w:val="TableParagraph"/>
              <w:spacing w:before="3"/>
              <w:rPr>
                <w:rFonts w:ascii="Times New Roman"/>
                <w:sz w:val="12"/>
              </w:rPr>
            </w:pPr>
          </w:p>
          <w:p w14:paraId="7A78EB82" w14:textId="77777777" w:rsidR="002B50A1" w:rsidRDefault="007A1DD9">
            <w:pPr>
              <w:pStyle w:val="TableParagraph"/>
              <w:ind w:left="107" w:right="597"/>
              <w:jc w:val="both"/>
              <w:rPr>
                <w:sz w:val="20"/>
              </w:rPr>
            </w:pPr>
            <w:r>
              <w:rPr>
                <w:sz w:val="20"/>
              </w:rPr>
              <w:t>Regularly deals with unexpected complex situations defined as:</w:t>
            </w:r>
          </w:p>
          <w:p w14:paraId="0BEFE599" w14:textId="77777777" w:rsidR="002B50A1" w:rsidRDefault="007A1DD9">
            <w:pPr>
              <w:pStyle w:val="TableParagraph"/>
              <w:spacing w:before="1" w:line="255" w:lineRule="exact"/>
              <w:ind w:left="107"/>
              <w:rPr>
                <w:b/>
                <w:sz w:val="20"/>
              </w:rPr>
            </w:pPr>
            <w:r>
              <w:rPr>
                <w:rFonts w:ascii="Symbol" w:hAnsi="Symbol"/>
                <w:sz w:val="20"/>
              </w:rPr>
              <w:t></w:t>
            </w:r>
            <w:r>
              <w:rPr>
                <w:sz w:val="20"/>
              </w:rPr>
              <w:t xml:space="preserve">Has multiple steps </w:t>
            </w:r>
            <w:r>
              <w:rPr>
                <w:b/>
                <w:sz w:val="20"/>
              </w:rPr>
              <w:t>AND</w:t>
            </w:r>
          </w:p>
          <w:p w14:paraId="0D47CC5E" w14:textId="77777777" w:rsidR="002B50A1" w:rsidRDefault="007A1DD9">
            <w:pPr>
              <w:pStyle w:val="TableParagraph"/>
              <w:ind w:left="107" w:right="816"/>
              <w:rPr>
                <w:b/>
                <w:sz w:val="20"/>
              </w:rPr>
            </w:pPr>
            <w:r>
              <w:rPr>
                <w:rFonts w:ascii="Symbol" w:hAnsi="Symbol"/>
                <w:sz w:val="20"/>
              </w:rPr>
              <w:t></w:t>
            </w:r>
            <w:r>
              <w:rPr>
                <w:sz w:val="20"/>
              </w:rPr>
              <w:t xml:space="preserve">Involves multiple functions </w:t>
            </w:r>
            <w:r>
              <w:rPr>
                <w:b/>
                <w:sz w:val="20"/>
              </w:rPr>
              <w:t>AND</w:t>
            </w:r>
          </w:p>
          <w:p w14:paraId="1677E4F4" w14:textId="77777777" w:rsidR="002B50A1" w:rsidRDefault="007A1DD9">
            <w:pPr>
              <w:pStyle w:val="TableParagraph"/>
              <w:ind w:left="107" w:right="131" w:hanging="1"/>
              <w:rPr>
                <w:b/>
                <w:sz w:val="20"/>
              </w:rPr>
            </w:pPr>
            <w:r>
              <w:rPr>
                <w:rFonts w:ascii="Symbol" w:hAnsi="Symbol"/>
                <w:sz w:val="20"/>
              </w:rPr>
              <w:t></w:t>
            </w:r>
            <w:r>
              <w:rPr>
                <w:sz w:val="20"/>
              </w:rPr>
              <w:t xml:space="preserve">Recommends significant change to existing procedure or makes </w:t>
            </w:r>
            <w:proofErr w:type="gramStart"/>
            <w:r>
              <w:rPr>
                <w:sz w:val="20"/>
              </w:rPr>
              <w:t>one time</w:t>
            </w:r>
            <w:proofErr w:type="gramEnd"/>
            <w:r>
              <w:rPr>
                <w:sz w:val="20"/>
              </w:rPr>
              <w:t xml:space="preserve"> exceptions to existing procedure </w:t>
            </w:r>
            <w:r>
              <w:rPr>
                <w:b/>
                <w:sz w:val="20"/>
              </w:rPr>
              <w:t>AND</w:t>
            </w:r>
          </w:p>
          <w:p w14:paraId="10971DF7" w14:textId="77777777" w:rsidR="002B50A1" w:rsidRDefault="007A1DD9">
            <w:pPr>
              <w:pStyle w:val="TableParagraph"/>
              <w:ind w:left="107" w:right="235"/>
              <w:rPr>
                <w:sz w:val="20"/>
              </w:rPr>
            </w:pPr>
            <w:r>
              <w:rPr>
                <w:rFonts w:ascii="Symbol" w:hAnsi="Symbol"/>
                <w:sz w:val="20"/>
              </w:rPr>
              <w:t></w:t>
            </w:r>
            <w:r>
              <w:rPr>
                <w:sz w:val="20"/>
              </w:rPr>
              <w:t>Has potential for impact external to organization</w:t>
            </w:r>
          </w:p>
        </w:tc>
        <w:tc>
          <w:tcPr>
            <w:tcW w:w="2448" w:type="dxa"/>
          </w:tcPr>
          <w:p w14:paraId="10653E7C" w14:textId="77777777" w:rsidR="002B50A1" w:rsidRDefault="007A1DD9">
            <w:pPr>
              <w:pStyle w:val="TableParagraph"/>
              <w:spacing w:before="1"/>
              <w:ind w:left="107" w:right="119"/>
              <w:rPr>
                <w:sz w:val="20"/>
              </w:rPr>
            </w:pPr>
            <w:r>
              <w:rPr>
                <w:sz w:val="20"/>
              </w:rPr>
              <w:t>Plus: Expected to communicate to multiple types and levels of audiences in a broad range of situations.</w:t>
            </w:r>
          </w:p>
          <w:p w14:paraId="171AE5E7" w14:textId="77777777" w:rsidR="002B50A1" w:rsidRPr="0089790A" w:rsidRDefault="002B50A1">
            <w:pPr>
              <w:pStyle w:val="TableParagraph"/>
              <w:spacing w:before="4"/>
              <w:rPr>
                <w:rFonts w:ascii="Times New Roman"/>
                <w:sz w:val="12"/>
              </w:rPr>
            </w:pPr>
          </w:p>
          <w:p w14:paraId="7DF29400" w14:textId="77777777" w:rsidR="002B50A1" w:rsidRDefault="007A1DD9">
            <w:pPr>
              <w:pStyle w:val="TableParagraph"/>
              <w:ind w:left="107" w:right="269"/>
              <w:rPr>
                <w:sz w:val="20"/>
              </w:rPr>
            </w:pPr>
            <w:r>
              <w:rPr>
                <w:b/>
                <w:sz w:val="20"/>
              </w:rPr>
              <w:t xml:space="preserve">Regularly persuades </w:t>
            </w:r>
            <w:r>
              <w:rPr>
                <w:sz w:val="20"/>
              </w:rPr>
              <w:t>others to further goals of the functional area.</w:t>
            </w:r>
          </w:p>
          <w:p w14:paraId="5E24AFF8" w14:textId="77777777" w:rsidR="002B50A1" w:rsidRPr="0089790A" w:rsidRDefault="002B50A1">
            <w:pPr>
              <w:pStyle w:val="TableParagraph"/>
              <w:spacing w:before="3"/>
              <w:rPr>
                <w:rFonts w:ascii="Times New Roman"/>
                <w:sz w:val="10"/>
              </w:rPr>
            </w:pPr>
          </w:p>
          <w:p w14:paraId="407FB38E" w14:textId="77777777" w:rsidR="002B50A1" w:rsidRDefault="007A1DD9">
            <w:pPr>
              <w:pStyle w:val="TableParagraph"/>
              <w:ind w:left="107" w:right="596"/>
              <w:rPr>
                <w:sz w:val="20"/>
              </w:rPr>
            </w:pPr>
            <w:r>
              <w:rPr>
                <w:sz w:val="20"/>
              </w:rPr>
              <w:t>Expected to</w:t>
            </w:r>
            <w:r>
              <w:rPr>
                <w:spacing w:val="-10"/>
                <w:sz w:val="20"/>
              </w:rPr>
              <w:t xml:space="preserve"> </w:t>
            </w:r>
            <w:r>
              <w:rPr>
                <w:sz w:val="20"/>
              </w:rPr>
              <w:t>regularly present to senior management.</w:t>
            </w:r>
          </w:p>
          <w:p w14:paraId="7E182F17" w14:textId="77777777" w:rsidR="002B50A1" w:rsidRDefault="002B50A1">
            <w:pPr>
              <w:pStyle w:val="TableParagraph"/>
              <w:spacing w:before="1"/>
              <w:rPr>
                <w:rFonts w:ascii="Times New Roman"/>
                <w:sz w:val="21"/>
              </w:rPr>
            </w:pPr>
          </w:p>
          <w:p w14:paraId="00D383C4" w14:textId="77777777" w:rsidR="002B50A1" w:rsidRDefault="007A1DD9">
            <w:pPr>
              <w:pStyle w:val="TableParagraph"/>
              <w:ind w:left="107" w:right="535"/>
              <w:rPr>
                <w:sz w:val="20"/>
              </w:rPr>
            </w:pPr>
            <w:r>
              <w:rPr>
                <w:sz w:val="20"/>
              </w:rPr>
              <w:t>Desired results have</w:t>
            </w:r>
            <w:r>
              <w:rPr>
                <w:spacing w:val="-11"/>
                <w:sz w:val="20"/>
              </w:rPr>
              <w:t xml:space="preserve"> </w:t>
            </w:r>
            <w:r>
              <w:rPr>
                <w:sz w:val="20"/>
              </w:rPr>
              <w:t>a broad impact.</w:t>
            </w:r>
          </w:p>
          <w:p w14:paraId="4D7293CD" w14:textId="77777777" w:rsidR="002B50A1" w:rsidRDefault="002B50A1">
            <w:pPr>
              <w:pStyle w:val="TableParagraph"/>
              <w:spacing w:before="4"/>
              <w:rPr>
                <w:rFonts w:ascii="Times New Roman"/>
                <w:sz w:val="21"/>
              </w:rPr>
            </w:pPr>
          </w:p>
          <w:p w14:paraId="3F9CEFA6" w14:textId="77777777" w:rsidR="002B50A1" w:rsidRDefault="007A1DD9">
            <w:pPr>
              <w:pStyle w:val="TableParagraph"/>
              <w:ind w:left="107" w:right="103"/>
              <w:rPr>
                <w:sz w:val="20"/>
              </w:rPr>
            </w:pPr>
            <w:r>
              <w:rPr>
                <w:sz w:val="20"/>
              </w:rPr>
              <w:t>Regularly resolves escalated complaints when they occur.</w:t>
            </w:r>
          </w:p>
        </w:tc>
        <w:tc>
          <w:tcPr>
            <w:tcW w:w="2448" w:type="dxa"/>
          </w:tcPr>
          <w:p w14:paraId="02A27FE3" w14:textId="77777777" w:rsidR="002B50A1" w:rsidRDefault="007A1DD9">
            <w:pPr>
              <w:pStyle w:val="TableParagraph"/>
              <w:spacing w:before="1"/>
              <w:ind w:left="107" w:right="185"/>
              <w:rPr>
                <w:sz w:val="20"/>
              </w:rPr>
            </w:pPr>
            <w:r>
              <w:rPr>
                <w:sz w:val="20"/>
              </w:rPr>
              <w:t>Plus: Expected to represent their functional area(s) university-wide, to the system office, and externally in the community.</w:t>
            </w:r>
          </w:p>
          <w:p w14:paraId="2F10CD01" w14:textId="77777777" w:rsidR="002B50A1" w:rsidRDefault="002B50A1">
            <w:pPr>
              <w:pStyle w:val="TableParagraph"/>
              <w:spacing w:before="2"/>
              <w:rPr>
                <w:rFonts w:ascii="Times New Roman"/>
                <w:sz w:val="21"/>
              </w:rPr>
            </w:pPr>
          </w:p>
          <w:p w14:paraId="32957948" w14:textId="77777777" w:rsidR="002B50A1" w:rsidRDefault="007A1DD9">
            <w:pPr>
              <w:pStyle w:val="TableParagraph"/>
              <w:spacing w:before="1"/>
              <w:ind w:left="107" w:right="94" w:hanging="1"/>
              <w:rPr>
                <w:sz w:val="20"/>
              </w:rPr>
            </w:pPr>
            <w:r>
              <w:rPr>
                <w:b/>
                <w:sz w:val="20"/>
              </w:rPr>
              <w:t xml:space="preserve">Regularly negotiates </w:t>
            </w:r>
            <w:r>
              <w:rPr>
                <w:sz w:val="20"/>
              </w:rPr>
              <w:t>and creates agreements so that new courses of action persist.</w:t>
            </w:r>
          </w:p>
          <w:p w14:paraId="2B5A8870" w14:textId="77777777" w:rsidR="002B50A1" w:rsidRDefault="002B50A1">
            <w:pPr>
              <w:pStyle w:val="TableParagraph"/>
              <w:spacing w:before="3"/>
              <w:rPr>
                <w:rFonts w:ascii="Times New Roman"/>
                <w:sz w:val="21"/>
              </w:rPr>
            </w:pPr>
          </w:p>
          <w:p w14:paraId="4B30FCE4" w14:textId="77777777" w:rsidR="002B50A1" w:rsidRDefault="007A1DD9">
            <w:pPr>
              <w:pStyle w:val="TableParagraph"/>
              <w:ind w:left="107"/>
              <w:rPr>
                <w:sz w:val="20"/>
              </w:rPr>
            </w:pPr>
            <w:r>
              <w:rPr>
                <w:sz w:val="20"/>
              </w:rPr>
              <w:t>Desired results have a</w:t>
            </w:r>
          </w:p>
          <w:p w14:paraId="31628641" w14:textId="77777777" w:rsidR="002B50A1" w:rsidRDefault="007A1DD9">
            <w:pPr>
              <w:pStyle w:val="TableParagraph"/>
              <w:spacing w:before="1"/>
              <w:ind w:left="107"/>
              <w:rPr>
                <w:sz w:val="20"/>
              </w:rPr>
            </w:pPr>
            <w:r>
              <w:rPr>
                <w:b/>
                <w:sz w:val="20"/>
              </w:rPr>
              <w:t xml:space="preserve">university-wide </w:t>
            </w:r>
            <w:r>
              <w:rPr>
                <w:sz w:val="20"/>
              </w:rPr>
              <w:t>impact.</w:t>
            </w:r>
          </w:p>
        </w:tc>
      </w:tr>
      <w:tr w:rsidR="0089790A" w14:paraId="4A6B8E98" w14:textId="77777777" w:rsidTr="0089790A">
        <w:trPr>
          <w:trHeight w:val="4133"/>
        </w:trPr>
        <w:tc>
          <w:tcPr>
            <w:tcW w:w="864" w:type="dxa"/>
            <w:textDirection w:val="btLr"/>
          </w:tcPr>
          <w:p w14:paraId="77ABC320" w14:textId="77777777" w:rsidR="0089790A" w:rsidRDefault="0089790A" w:rsidP="0089790A">
            <w:pPr>
              <w:pStyle w:val="TableParagraph"/>
              <w:spacing w:before="110"/>
              <w:ind w:left="506"/>
              <w:rPr>
                <w:rFonts w:ascii="Cambria"/>
                <w:b/>
                <w:color w:val="009F4D"/>
                <w:sz w:val="19"/>
              </w:rPr>
            </w:pPr>
            <w:r>
              <w:rPr>
                <w:rFonts w:ascii="Cambria"/>
                <w:b/>
                <w:color w:val="009F4D"/>
                <w:sz w:val="24"/>
              </w:rPr>
              <w:t>F</w:t>
            </w:r>
            <w:r>
              <w:rPr>
                <w:rFonts w:ascii="Cambria"/>
                <w:b/>
                <w:color w:val="009F4D"/>
                <w:sz w:val="19"/>
              </w:rPr>
              <w:t xml:space="preserve">ACTOR </w:t>
            </w:r>
            <w:r>
              <w:rPr>
                <w:rFonts w:ascii="Cambria"/>
                <w:b/>
                <w:color w:val="009F4D"/>
                <w:sz w:val="24"/>
              </w:rPr>
              <w:t>4: P</w:t>
            </w:r>
            <w:r>
              <w:rPr>
                <w:rFonts w:ascii="Cambria"/>
                <w:b/>
                <w:color w:val="009F4D"/>
                <w:sz w:val="19"/>
              </w:rPr>
              <w:t xml:space="preserve">LANNING </w:t>
            </w:r>
            <w:r>
              <w:rPr>
                <w:rFonts w:ascii="Cambria"/>
                <w:b/>
                <w:color w:val="009F4D"/>
                <w:sz w:val="24"/>
              </w:rPr>
              <w:t>&amp; A</w:t>
            </w:r>
            <w:r>
              <w:rPr>
                <w:rFonts w:ascii="Cambria"/>
                <w:b/>
                <w:color w:val="009F4D"/>
                <w:sz w:val="19"/>
              </w:rPr>
              <w:t xml:space="preserve">SSESSMENT   </w:t>
            </w:r>
          </w:p>
          <w:p w14:paraId="408B4FAB" w14:textId="574470E4" w:rsidR="0089790A" w:rsidRDefault="0089790A" w:rsidP="0089790A">
            <w:pPr>
              <w:pStyle w:val="TableParagraph"/>
              <w:spacing w:before="110"/>
              <w:ind w:left="506"/>
              <w:rPr>
                <w:rFonts w:ascii="Cambria"/>
                <w:b/>
                <w:color w:val="009F4D"/>
                <w:sz w:val="24"/>
              </w:rPr>
            </w:pPr>
          </w:p>
        </w:tc>
        <w:tc>
          <w:tcPr>
            <w:tcW w:w="2448" w:type="dxa"/>
          </w:tcPr>
          <w:p w14:paraId="27B368D0" w14:textId="77777777" w:rsidR="0089790A" w:rsidRDefault="0089790A" w:rsidP="0089790A">
            <w:pPr>
              <w:pStyle w:val="TableParagraph"/>
              <w:ind w:left="107" w:right="156"/>
              <w:jc w:val="both"/>
              <w:rPr>
                <w:sz w:val="20"/>
              </w:rPr>
            </w:pPr>
            <w:r>
              <w:rPr>
                <w:sz w:val="20"/>
              </w:rPr>
              <w:t xml:space="preserve">Plans daily or weekly work based on </w:t>
            </w:r>
            <w:r>
              <w:rPr>
                <w:b/>
                <w:sz w:val="20"/>
              </w:rPr>
              <w:t xml:space="preserve">functional area’s </w:t>
            </w:r>
            <w:r>
              <w:rPr>
                <w:sz w:val="20"/>
              </w:rPr>
              <w:t>priorities.</w:t>
            </w:r>
          </w:p>
          <w:p w14:paraId="28C8B367" w14:textId="77777777" w:rsidR="0089790A" w:rsidRPr="0089790A" w:rsidRDefault="0089790A" w:rsidP="0089790A">
            <w:pPr>
              <w:pStyle w:val="TableParagraph"/>
              <w:spacing w:before="1"/>
              <w:rPr>
                <w:rFonts w:ascii="Times New Roman"/>
                <w:sz w:val="10"/>
              </w:rPr>
            </w:pPr>
          </w:p>
          <w:p w14:paraId="369746F7" w14:textId="77777777" w:rsidR="0089790A" w:rsidRDefault="0089790A" w:rsidP="0089790A">
            <w:pPr>
              <w:pStyle w:val="TableParagraph"/>
              <w:ind w:left="107" w:right="514"/>
              <w:rPr>
                <w:sz w:val="20"/>
              </w:rPr>
            </w:pPr>
            <w:r>
              <w:rPr>
                <w:sz w:val="20"/>
              </w:rPr>
              <w:t>Priorities identified by others.</w:t>
            </w:r>
          </w:p>
          <w:p w14:paraId="648A55AF" w14:textId="77777777" w:rsidR="0089790A" w:rsidRPr="0089790A" w:rsidRDefault="0089790A" w:rsidP="0089790A">
            <w:pPr>
              <w:pStyle w:val="TableParagraph"/>
              <w:spacing w:before="5"/>
              <w:rPr>
                <w:rFonts w:ascii="Times New Roman"/>
                <w:sz w:val="10"/>
              </w:rPr>
            </w:pPr>
          </w:p>
          <w:p w14:paraId="2A060041" w14:textId="77777777" w:rsidR="0089790A" w:rsidRDefault="0089790A" w:rsidP="0089790A">
            <w:pPr>
              <w:pStyle w:val="TableParagraph"/>
              <w:ind w:left="107" w:right="155"/>
              <w:rPr>
                <w:sz w:val="20"/>
              </w:rPr>
            </w:pPr>
            <w:r>
              <w:rPr>
                <w:sz w:val="20"/>
              </w:rPr>
              <w:t xml:space="preserve">Focus is on executing their part of the </w:t>
            </w:r>
            <w:r>
              <w:rPr>
                <w:b/>
                <w:sz w:val="20"/>
              </w:rPr>
              <w:t xml:space="preserve">functional area’s </w:t>
            </w:r>
            <w:r>
              <w:rPr>
                <w:sz w:val="20"/>
              </w:rPr>
              <w:t>work plan over a monthly, semester or annual basis.</w:t>
            </w:r>
          </w:p>
          <w:p w14:paraId="434483BF" w14:textId="77777777" w:rsidR="0089790A" w:rsidRPr="0089790A" w:rsidRDefault="0089790A" w:rsidP="0089790A">
            <w:pPr>
              <w:pStyle w:val="TableParagraph"/>
              <w:spacing w:before="2"/>
              <w:rPr>
                <w:rFonts w:ascii="Times New Roman"/>
                <w:sz w:val="10"/>
              </w:rPr>
            </w:pPr>
          </w:p>
          <w:p w14:paraId="3B7C21DF" w14:textId="367F10D3" w:rsidR="0089790A" w:rsidRDefault="0089790A" w:rsidP="0089790A">
            <w:pPr>
              <w:pStyle w:val="TableParagraph"/>
              <w:spacing w:before="1"/>
              <w:ind w:left="107" w:right="168"/>
              <w:rPr>
                <w:sz w:val="20"/>
              </w:rPr>
            </w:pPr>
            <w:r>
              <w:rPr>
                <w:sz w:val="20"/>
              </w:rPr>
              <w:t>Gathers assessment data and conducts assessment activities as assigned.</w:t>
            </w:r>
          </w:p>
        </w:tc>
        <w:tc>
          <w:tcPr>
            <w:tcW w:w="2448" w:type="dxa"/>
          </w:tcPr>
          <w:p w14:paraId="43B551B5" w14:textId="77777777" w:rsidR="0089790A" w:rsidRDefault="0089790A" w:rsidP="0089790A">
            <w:pPr>
              <w:pStyle w:val="TableParagraph"/>
              <w:ind w:left="107" w:right="122"/>
              <w:rPr>
                <w:sz w:val="20"/>
              </w:rPr>
            </w:pPr>
            <w:r>
              <w:rPr>
                <w:sz w:val="20"/>
              </w:rPr>
              <w:t xml:space="preserve">Plus: Understands </w:t>
            </w:r>
            <w:r>
              <w:rPr>
                <w:b/>
                <w:sz w:val="20"/>
              </w:rPr>
              <w:t xml:space="preserve">functional area </w:t>
            </w:r>
            <w:r>
              <w:rPr>
                <w:sz w:val="20"/>
              </w:rPr>
              <w:t>goals &amp; objectives and applies them to establish monthly, quarterly and annual priorities for self.</w:t>
            </w:r>
          </w:p>
          <w:p w14:paraId="1E0C6B8A" w14:textId="77777777" w:rsidR="0089790A" w:rsidRDefault="0089790A" w:rsidP="0089790A">
            <w:pPr>
              <w:pStyle w:val="TableParagraph"/>
              <w:spacing w:before="3"/>
              <w:rPr>
                <w:rFonts w:ascii="Times New Roman"/>
                <w:sz w:val="21"/>
              </w:rPr>
            </w:pPr>
          </w:p>
          <w:p w14:paraId="5D865E5B" w14:textId="77777777" w:rsidR="0089790A" w:rsidRDefault="0089790A" w:rsidP="0089790A">
            <w:pPr>
              <w:pStyle w:val="TableParagraph"/>
              <w:ind w:left="107" w:right="220"/>
              <w:rPr>
                <w:sz w:val="20"/>
              </w:rPr>
            </w:pPr>
            <w:r>
              <w:rPr>
                <w:sz w:val="20"/>
              </w:rPr>
              <w:t xml:space="preserve">Recommends assessment activities or methods for </w:t>
            </w:r>
            <w:r>
              <w:rPr>
                <w:b/>
                <w:sz w:val="20"/>
              </w:rPr>
              <w:t>functional area</w:t>
            </w:r>
            <w:r>
              <w:rPr>
                <w:sz w:val="20"/>
              </w:rPr>
              <w:t>.</w:t>
            </w:r>
          </w:p>
          <w:p w14:paraId="06DE9F01" w14:textId="77777777" w:rsidR="0089790A" w:rsidRDefault="0089790A" w:rsidP="0089790A">
            <w:pPr>
              <w:pStyle w:val="TableParagraph"/>
              <w:spacing w:before="1"/>
              <w:rPr>
                <w:rFonts w:ascii="Times New Roman"/>
                <w:sz w:val="21"/>
              </w:rPr>
            </w:pPr>
          </w:p>
          <w:p w14:paraId="242C3E2E" w14:textId="2586A9F4" w:rsidR="0089790A" w:rsidRDefault="0089790A" w:rsidP="0089790A">
            <w:pPr>
              <w:pStyle w:val="TableParagraph"/>
              <w:spacing w:before="1"/>
              <w:ind w:left="107" w:right="261"/>
              <w:rPr>
                <w:sz w:val="20"/>
              </w:rPr>
            </w:pPr>
            <w:r>
              <w:rPr>
                <w:sz w:val="20"/>
              </w:rPr>
              <w:t>Assists in designing and conducting assessment projects.</w:t>
            </w:r>
          </w:p>
        </w:tc>
        <w:tc>
          <w:tcPr>
            <w:tcW w:w="2448" w:type="dxa"/>
          </w:tcPr>
          <w:p w14:paraId="3A32BF25" w14:textId="77777777" w:rsidR="0089790A" w:rsidRDefault="0089790A" w:rsidP="0089790A">
            <w:pPr>
              <w:pStyle w:val="TableParagraph"/>
              <w:ind w:left="107" w:right="176"/>
              <w:rPr>
                <w:sz w:val="20"/>
              </w:rPr>
            </w:pPr>
            <w:r>
              <w:rPr>
                <w:sz w:val="20"/>
              </w:rPr>
              <w:t xml:space="preserve">Plus: Recommends annual goals &amp; objectives for </w:t>
            </w:r>
            <w:r>
              <w:rPr>
                <w:b/>
                <w:sz w:val="20"/>
              </w:rPr>
              <w:t>functional area</w:t>
            </w:r>
            <w:r>
              <w:rPr>
                <w:sz w:val="20"/>
              </w:rPr>
              <w:t>.</w:t>
            </w:r>
          </w:p>
          <w:p w14:paraId="47DBCF8C" w14:textId="77777777" w:rsidR="0089790A" w:rsidRDefault="0089790A" w:rsidP="0089790A">
            <w:pPr>
              <w:pStyle w:val="TableParagraph"/>
              <w:spacing w:before="1"/>
              <w:rPr>
                <w:rFonts w:ascii="Times New Roman"/>
                <w:sz w:val="21"/>
              </w:rPr>
            </w:pPr>
          </w:p>
          <w:p w14:paraId="56B61748" w14:textId="77777777" w:rsidR="0089790A" w:rsidRDefault="0089790A" w:rsidP="0089790A">
            <w:pPr>
              <w:pStyle w:val="TableParagraph"/>
              <w:ind w:left="107" w:right="281"/>
              <w:rPr>
                <w:sz w:val="20"/>
              </w:rPr>
            </w:pPr>
            <w:r>
              <w:rPr>
                <w:sz w:val="20"/>
              </w:rPr>
              <w:t xml:space="preserve">Applies </w:t>
            </w:r>
            <w:r>
              <w:rPr>
                <w:b/>
                <w:sz w:val="20"/>
              </w:rPr>
              <w:t xml:space="preserve">functional area’s </w:t>
            </w:r>
            <w:r>
              <w:rPr>
                <w:sz w:val="20"/>
              </w:rPr>
              <w:t>goals &amp; objectives and establishes annual priorities for others.</w:t>
            </w:r>
          </w:p>
          <w:p w14:paraId="22A814CD" w14:textId="77777777" w:rsidR="0089790A" w:rsidRDefault="0089790A" w:rsidP="0089790A">
            <w:pPr>
              <w:pStyle w:val="TableParagraph"/>
              <w:spacing w:before="4"/>
              <w:rPr>
                <w:rFonts w:ascii="Times New Roman"/>
                <w:sz w:val="21"/>
              </w:rPr>
            </w:pPr>
          </w:p>
          <w:p w14:paraId="505A4034" w14:textId="2532C8AD" w:rsidR="0089790A" w:rsidRDefault="0089790A" w:rsidP="0089790A">
            <w:pPr>
              <w:pStyle w:val="TableParagraph"/>
              <w:spacing w:before="1"/>
              <w:ind w:left="107" w:right="164"/>
              <w:rPr>
                <w:sz w:val="20"/>
              </w:rPr>
            </w:pPr>
            <w:r>
              <w:rPr>
                <w:sz w:val="20"/>
              </w:rPr>
              <w:t xml:space="preserve">Designs and conducts assessment projects for </w:t>
            </w:r>
            <w:r>
              <w:rPr>
                <w:b/>
                <w:sz w:val="20"/>
              </w:rPr>
              <w:t xml:space="preserve">functional area </w:t>
            </w:r>
            <w:r>
              <w:rPr>
                <w:sz w:val="20"/>
              </w:rPr>
              <w:t>consistent with the university’s strategic plan.</w:t>
            </w:r>
          </w:p>
        </w:tc>
        <w:tc>
          <w:tcPr>
            <w:tcW w:w="2448" w:type="dxa"/>
          </w:tcPr>
          <w:p w14:paraId="28496446" w14:textId="77777777" w:rsidR="0089790A" w:rsidRDefault="0089790A" w:rsidP="0089790A">
            <w:pPr>
              <w:pStyle w:val="TableParagraph"/>
              <w:ind w:left="107" w:right="136"/>
              <w:rPr>
                <w:sz w:val="20"/>
              </w:rPr>
            </w:pPr>
            <w:r>
              <w:rPr>
                <w:sz w:val="20"/>
              </w:rPr>
              <w:t xml:space="preserve">Plus: Creates annual goals &amp; objectives for </w:t>
            </w:r>
            <w:r>
              <w:rPr>
                <w:b/>
                <w:sz w:val="20"/>
              </w:rPr>
              <w:t xml:space="preserve">functional area </w:t>
            </w:r>
            <w:r>
              <w:rPr>
                <w:sz w:val="20"/>
              </w:rPr>
              <w:t>consistent with the university’s strategic plan.</w:t>
            </w:r>
          </w:p>
          <w:p w14:paraId="22989996" w14:textId="77777777" w:rsidR="0089790A" w:rsidRPr="0089790A" w:rsidRDefault="0089790A" w:rsidP="0089790A">
            <w:pPr>
              <w:pStyle w:val="TableParagraph"/>
              <w:spacing w:before="2"/>
              <w:rPr>
                <w:rFonts w:ascii="Times New Roman"/>
                <w:sz w:val="12"/>
              </w:rPr>
            </w:pPr>
          </w:p>
          <w:p w14:paraId="5348E642" w14:textId="77777777" w:rsidR="0089790A" w:rsidRDefault="0089790A" w:rsidP="0089790A">
            <w:pPr>
              <w:pStyle w:val="TableParagraph"/>
              <w:ind w:left="107" w:right="318"/>
              <w:rPr>
                <w:sz w:val="20"/>
              </w:rPr>
            </w:pPr>
            <w:r>
              <w:rPr>
                <w:sz w:val="20"/>
              </w:rPr>
              <w:t xml:space="preserve">Recommends goals &amp; objectives for </w:t>
            </w:r>
            <w:r>
              <w:rPr>
                <w:b/>
                <w:sz w:val="20"/>
              </w:rPr>
              <w:t xml:space="preserve">functional area </w:t>
            </w:r>
            <w:r>
              <w:rPr>
                <w:sz w:val="20"/>
              </w:rPr>
              <w:t>for a biennium or longer.</w:t>
            </w:r>
          </w:p>
          <w:p w14:paraId="2EB658DB" w14:textId="77777777" w:rsidR="0089790A" w:rsidRPr="0089790A" w:rsidRDefault="0089790A" w:rsidP="0089790A">
            <w:pPr>
              <w:pStyle w:val="TableParagraph"/>
              <w:spacing w:before="3"/>
              <w:rPr>
                <w:rFonts w:ascii="Times New Roman"/>
                <w:sz w:val="12"/>
              </w:rPr>
            </w:pPr>
          </w:p>
          <w:p w14:paraId="247B8C19" w14:textId="77777777" w:rsidR="0089790A" w:rsidRDefault="0089790A" w:rsidP="0089790A">
            <w:pPr>
              <w:pStyle w:val="TableParagraph"/>
              <w:spacing w:before="1"/>
              <w:ind w:left="107" w:right="195"/>
              <w:rPr>
                <w:sz w:val="20"/>
              </w:rPr>
            </w:pPr>
            <w:r>
              <w:rPr>
                <w:sz w:val="20"/>
              </w:rPr>
              <w:t xml:space="preserve">Analyzes </w:t>
            </w:r>
            <w:r>
              <w:rPr>
                <w:b/>
                <w:sz w:val="20"/>
              </w:rPr>
              <w:t xml:space="preserve">functional area </w:t>
            </w:r>
            <w:r>
              <w:rPr>
                <w:sz w:val="20"/>
              </w:rPr>
              <w:t>assessment results and identifies and implements modifications to annual work activities to deliver on the university’s</w:t>
            </w:r>
          </w:p>
          <w:p w14:paraId="315DEE66" w14:textId="32BA59F3" w:rsidR="0089790A" w:rsidRDefault="0089790A" w:rsidP="0089790A">
            <w:pPr>
              <w:pStyle w:val="TableParagraph"/>
              <w:spacing w:before="1"/>
              <w:ind w:left="107" w:right="119"/>
              <w:rPr>
                <w:sz w:val="20"/>
              </w:rPr>
            </w:pPr>
            <w:r>
              <w:rPr>
                <w:sz w:val="20"/>
              </w:rPr>
              <w:t>strategic plan.</w:t>
            </w:r>
          </w:p>
        </w:tc>
        <w:tc>
          <w:tcPr>
            <w:tcW w:w="2448" w:type="dxa"/>
          </w:tcPr>
          <w:p w14:paraId="321981F7" w14:textId="77777777" w:rsidR="0089790A" w:rsidRDefault="0089790A" w:rsidP="0089790A">
            <w:pPr>
              <w:pStyle w:val="TableParagraph"/>
              <w:ind w:left="107" w:right="200"/>
              <w:rPr>
                <w:sz w:val="20"/>
              </w:rPr>
            </w:pPr>
            <w:r>
              <w:rPr>
                <w:sz w:val="20"/>
              </w:rPr>
              <w:t xml:space="preserve">Plus: Creates goals &amp; objectives for </w:t>
            </w:r>
            <w:r>
              <w:rPr>
                <w:b/>
                <w:sz w:val="20"/>
              </w:rPr>
              <w:t xml:space="preserve">functional area(s) </w:t>
            </w:r>
            <w:r>
              <w:rPr>
                <w:sz w:val="20"/>
              </w:rPr>
              <w:t>for a biennium or longer consistent with</w:t>
            </w:r>
            <w:r>
              <w:rPr>
                <w:spacing w:val="-14"/>
                <w:sz w:val="20"/>
              </w:rPr>
              <w:t xml:space="preserve"> </w:t>
            </w:r>
            <w:r>
              <w:rPr>
                <w:sz w:val="20"/>
              </w:rPr>
              <w:t>the university’s strategic</w:t>
            </w:r>
            <w:r>
              <w:rPr>
                <w:spacing w:val="-16"/>
                <w:sz w:val="20"/>
              </w:rPr>
              <w:t xml:space="preserve"> </w:t>
            </w:r>
            <w:r>
              <w:rPr>
                <w:sz w:val="20"/>
              </w:rPr>
              <w:t>plan.</w:t>
            </w:r>
          </w:p>
          <w:p w14:paraId="179BAD89" w14:textId="77777777" w:rsidR="0089790A" w:rsidRDefault="0089790A" w:rsidP="0089790A">
            <w:pPr>
              <w:pStyle w:val="TableParagraph"/>
              <w:spacing w:before="3"/>
              <w:rPr>
                <w:rFonts w:ascii="Times New Roman"/>
                <w:sz w:val="21"/>
              </w:rPr>
            </w:pPr>
          </w:p>
          <w:p w14:paraId="7B8F7AEB" w14:textId="4A5D1B37" w:rsidR="0089790A" w:rsidRDefault="0089790A" w:rsidP="0089790A">
            <w:pPr>
              <w:pStyle w:val="TableParagraph"/>
              <w:spacing w:before="1"/>
              <w:ind w:left="107" w:right="185"/>
              <w:rPr>
                <w:sz w:val="20"/>
              </w:rPr>
            </w:pPr>
            <w:r>
              <w:rPr>
                <w:sz w:val="20"/>
              </w:rPr>
              <w:t xml:space="preserve">Evaluates </w:t>
            </w:r>
            <w:r>
              <w:rPr>
                <w:b/>
                <w:sz w:val="20"/>
              </w:rPr>
              <w:t xml:space="preserve">functional area(s) </w:t>
            </w:r>
            <w:r>
              <w:rPr>
                <w:sz w:val="20"/>
              </w:rPr>
              <w:t xml:space="preserve">assessment results and determines modifications to </w:t>
            </w:r>
            <w:r>
              <w:rPr>
                <w:b/>
                <w:sz w:val="20"/>
              </w:rPr>
              <w:t xml:space="preserve">functional area’s </w:t>
            </w:r>
            <w:r>
              <w:rPr>
                <w:sz w:val="20"/>
              </w:rPr>
              <w:t>goals &amp; objectives consistent with the university’s strategic</w:t>
            </w:r>
            <w:r>
              <w:rPr>
                <w:spacing w:val="-8"/>
                <w:sz w:val="20"/>
              </w:rPr>
              <w:t xml:space="preserve"> </w:t>
            </w:r>
            <w:r>
              <w:rPr>
                <w:sz w:val="20"/>
              </w:rPr>
              <w:t>plan.</w:t>
            </w:r>
          </w:p>
        </w:tc>
      </w:tr>
    </w:tbl>
    <w:p w14:paraId="475FE355" w14:textId="77777777" w:rsidR="002B50A1" w:rsidRDefault="002B50A1">
      <w:pPr>
        <w:rPr>
          <w:sz w:val="20"/>
        </w:rPr>
        <w:sectPr w:rsidR="002B50A1">
          <w:pgSz w:w="15840" w:h="12240" w:orient="landscape"/>
          <w:pgMar w:top="1140" w:right="1180" w:bottom="1040" w:left="1340" w:header="0" w:footer="84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448"/>
        <w:gridCol w:w="2448"/>
        <w:gridCol w:w="2448"/>
        <w:gridCol w:w="2448"/>
        <w:gridCol w:w="2448"/>
      </w:tblGrid>
      <w:tr w:rsidR="002B50A1" w14:paraId="6A038D00" w14:textId="77777777" w:rsidTr="0089790A">
        <w:trPr>
          <w:trHeight w:val="96"/>
        </w:trPr>
        <w:tc>
          <w:tcPr>
            <w:tcW w:w="864" w:type="dxa"/>
            <w:tcBorders>
              <w:bottom w:val="single" w:sz="8" w:space="0" w:color="000000"/>
            </w:tcBorders>
            <w:shd w:val="clear" w:color="auto" w:fill="2E74B5"/>
          </w:tcPr>
          <w:p w14:paraId="1937EA8D" w14:textId="77777777" w:rsidR="002B50A1" w:rsidRDefault="007A1DD9">
            <w:pPr>
              <w:pStyle w:val="TableParagraph"/>
              <w:spacing w:before="1"/>
              <w:ind w:left="215"/>
              <w:rPr>
                <w:b/>
                <w:sz w:val="20"/>
              </w:rPr>
            </w:pPr>
            <w:r>
              <w:rPr>
                <w:b/>
                <w:color w:val="FFFFFF"/>
                <w:sz w:val="20"/>
              </w:rPr>
              <w:lastRenderedPageBreak/>
              <w:t>Level</w:t>
            </w:r>
          </w:p>
        </w:tc>
        <w:tc>
          <w:tcPr>
            <w:tcW w:w="2448" w:type="dxa"/>
            <w:tcBorders>
              <w:bottom w:val="single" w:sz="8" w:space="0" w:color="000000"/>
            </w:tcBorders>
            <w:shd w:val="clear" w:color="auto" w:fill="2E74B5"/>
          </w:tcPr>
          <w:p w14:paraId="112DD834" w14:textId="77777777" w:rsidR="002B50A1" w:rsidRDefault="007A1DD9">
            <w:pPr>
              <w:pStyle w:val="TableParagraph"/>
              <w:spacing w:before="1"/>
              <w:ind w:left="5"/>
              <w:jc w:val="center"/>
              <w:rPr>
                <w:b/>
                <w:sz w:val="20"/>
              </w:rPr>
            </w:pPr>
            <w:r>
              <w:rPr>
                <w:b/>
                <w:color w:val="FFFFFF"/>
                <w:w w:val="99"/>
                <w:sz w:val="20"/>
              </w:rPr>
              <w:t>A</w:t>
            </w:r>
          </w:p>
        </w:tc>
        <w:tc>
          <w:tcPr>
            <w:tcW w:w="2448" w:type="dxa"/>
            <w:tcBorders>
              <w:bottom w:val="single" w:sz="8" w:space="0" w:color="000000"/>
            </w:tcBorders>
            <w:shd w:val="clear" w:color="auto" w:fill="2E74B5"/>
          </w:tcPr>
          <w:p w14:paraId="26CBF71E" w14:textId="77777777" w:rsidR="002B50A1" w:rsidRDefault="007A1DD9">
            <w:pPr>
              <w:pStyle w:val="TableParagraph"/>
              <w:spacing w:before="1"/>
              <w:ind w:left="6"/>
              <w:jc w:val="center"/>
              <w:rPr>
                <w:b/>
                <w:sz w:val="20"/>
              </w:rPr>
            </w:pPr>
            <w:r>
              <w:rPr>
                <w:b/>
                <w:color w:val="FFFFFF"/>
                <w:w w:val="99"/>
                <w:sz w:val="20"/>
              </w:rPr>
              <w:t>B</w:t>
            </w:r>
          </w:p>
        </w:tc>
        <w:tc>
          <w:tcPr>
            <w:tcW w:w="2448" w:type="dxa"/>
            <w:tcBorders>
              <w:bottom w:val="single" w:sz="8" w:space="0" w:color="000000"/>
            </w:tcBorders>
            <w:shd w:val="clear" w:color="auto" w:fill="2E74B5"/>
          </w:tcPr>
          <w:p w14:paraId="79D40486" w14:textId="77777777" w:rsidR="002B50A1" w:rsidRDefault="007A1DD9">
            <w:pPr>
              <w:pStyle w:val="TableParagraph"/>
              <w:spacing w:before="1"/>
              <w:ind w:left="9"/>
              <w:jc w:val="center"/>
              <w:rPr>
                <w:b/>
                <w:sz w:val="20"/>
              </w:rPr>
            </w:pPr>
            <w:r>
              <w:rPr>
                <w:b/>
                <w:color w:val="FFFFFF"/>
                <w:w w:val="99"/>
                <w:sz w:val="20"/>
              </w:rPr>
              <w:t>C</w:t>
            </w:r>
          </w:p>
        </w:tc>
        <w:tc>
          <w:tcPr>
            <w:tcW w:w="2448" w:type="dxa"/>
            <w:tcBorders>
              <w:bottom w:val="single" w:sz="8" w:space="0" w:color="000000"/>
            </w:tcBorders>
            <w:shd w:val="clear" w:color="auto" w:fill="2E74B5"/>
          </w:tcPr>
          <w:p w14:paraId="55BE8596" w14:textId="77777777" w:rsidR="002B50A1" w:rsidRDefault="007A1DD9">
            <w:pPr>
              <w:pStyle w:val="TableParagraph"/>
              <w:spacing w:before="1"/>
              <w:ind w:left="5"/>
              <w:jc w:val="center"/>
              <w:rPr>
                <w:b/>
                <w:sz w:val="20"/>
              </w:rPr>
            </w:pPr>
            <w:r>
              <w:rPr>
                <w:b/>
                <w:color w:val="FFFFFF"/>
                <w:w w:val="99"/>
                <w:sz w:val="20"/>
              </w:rPr>
              <w:t>D</w:t>
            </w:r>
          </w:p>
        </w:tc>
        <w:tc>
          <w:tcPr>
            <w:tcW w:w="2448" w:type="dxa"/>
            <w:tcBorders>
              <w:bottom w:val="single" w:sz="8" w:space="0" w:color="000000"/>
            </w:tcBorders>
            <w:shd w:val="clear" w:color="auto" w:fill="2E74B5"/>
          </w:tcPr>
          <w:p w14:paraId="09179D8B" w14:textId="77777777" w:rsidR="002B50A1" w:rsidRDefault="007A1DD9">
            <w:pPr>
              <w:pStyle w:val="TableParagraph"/>
              <w:spacing w:before="1"/>
              <w:ind w:left="5"/>
              <w:jc w:val="center"/>
              <w:rPr>
                <w:b/>
                <w:sz w:val="20"/>
              </w:rPr>
            </w:pPr>
            <w:r>
              <w:rPr>
                <w:b/>
                <w:color w:val="FFFFFF"/>
                <w:w w:val="99"/>
                <w:sz w:val="20"/>
              </w:rPr>
              <w:t>E</w:t>
            </w:r>
          </w:p>
        </w:tc>
      </w:tr>
      <w:tr w:rsidR="002B50A1" w14:paraId="37A6619F" w14:textId="77777777" w:rsidTr="00A15C3A">
        <w:trPr>
          <w:trHeight w:val="7606"/>
        </w:trPr>
        <w:tc>
          <w:tcPr>
            <w:tcW w:w="864" w:type="dxa"/>
            <w:tcBorders>
              <w:top w:val="single" w:sz="8" w:space="0" w:color="000000"/>
            </w:tcBorders>
            <w:textDirection w:val="btLr"/>
          </w:tcPr>
          <w:p w14:paraId="254518FC" w14:textId="77777777" w:rsidR="002B50A1" w:rsidRDefault="007A1DD9">
            <w:pPr>
              <w:pStyle w:val="TableParagraph"/>
              <w:spacing w:before="110"/>
              <w:ind w:left="1362"/>
              <w:rPr>
                <w:rFonts w:ascii="Cambria"/>
                <w:b/>
                <w:sz w:val="19"/>
              </w:rPr>
            </w:pPr>
            <w:r>
              <w:rPr>
                <w:rFonts w:ascii="Cambria"/>
                <w:b/>
                <w:color w:val="009F4D"/>
                <w:sz w:val="24"/>
              </w:rPr>
              <w:t>F</w:t>
            </w:r>
            <w:r>
              <w:rPr>
                <w:rFonts w:ascii="Cambria"/>
                <w:b/>
                <w:color w:val="009F4D"/>
                <w:sz w:val="19"/>
              </w:rPr>
              <w:t xml:space="preserve">ACTOR </w:t>
            </w:r>
            <w:r>
              <w:rPr>
                <w:rFonts w:ascii="Cambria"/>
                <w:b/>
                <w:color w:val="009F4D"/>
                <w:sz w:val="24"/>
              </w:rPr>
              <w:t>5: D</w:t>
            </w:r>
            <w:r>
              <w:rPr>
                <w:rFonts w:ascii="Cambria"/>
                <w:b/>
                <w:color w:val="009F4D"/>
                <w:sz w:val="19"/>
              </w:rPr>
              <w:t xml:space="preserve">ECISION </w:t>
            </w:r>
            <w:r>
              <w:rPr>
                <w:rFonts w:ascii="Cambria"/>
                <w:b/>
                <w:color w:val="009F4D"/>
                <w:sz w:val="24"/>
              </w:rPr>
              <w:t>M</w:t>
            </w:r>
            <w:r>
              <w:rPr>
                <w:rFonts w:ascii="Cambria"/>
                <w:b/>
                <w:color w:val="009F4D"/>
                <w:sz w:val="19"/>
              </w:rPr>
              <w:t xml:space="preserve">AKING </w:t>
            </w:r>
            <w:r>
              <w:rPr>
                <w:rFonts w:ascii="Cambria"/>
                <w:b/>
                <w:color w:val="009F4D"/>
                <w:sz w:val="24"/>
              </w:rPr>
              <w:t>&amp; A</w:t>
            </w:r>
            <w:r>
              <w:rPr>
                <w:rFonts w:ascii="Cambria"/>
                <w:b/>
                <w:color w:val="009F4D"/>
                <w:sz w:val="19"/>
              </w:rPr>
              <w:t>CCOUNTABILITY</w:t>
            </w:r>
          </w:p>
        </w:tc>
        <w:tc>
          <w:tcPr>
            <w:tcW w:w="2448" w:type="dxa"/>
            <w:tcBorders>
              <w:top w:val="single" w:sz="8" w:space="0" w:color="000000"/>
            </w:tcBorders>
          </w:tcPr>
          <w:p w14:paraId="66DC492C" w14:textId="77777777" w:rsidR="002B50A1" w:rsidRDefault="007A1DD9">
            <w:pPr>
              <w:pStyle w:val="TableParagraph"/>
              <w:spacing w:before="1"/>
              <w:ind w:left="107" w:right="301"/>
              <w:rPr>
                <w:sz w:val="20"/>
              </w:rPr>
            </w:pPr>
            <w:r>
              <w:rPr>
                <w:sz w:val="20"/>
              </w:rPr>
              <w:t xml:space="preserve">Applies established </w:t>
            </w:r>
            <w:r>
              <w:rPr>
                <w:b/>
                <w:sz w:val="20"/>
              </w:rPr>
              <w:t>policies</w:t>
            </w:r>
            <w:r>
              <w:rPr>
                <w:sz w:val="20"/>
              </w:rPr>
              <w:t xml:space="preserve">, </w:t>
            </w:r>
            <w:r>
              <w:rPr>
                <w:b/>
                <w:sz w:val="20"/>
              </w:rPr>
              <w:t xml:space="preserve">procedures </w:t>
            </w:r>
            <w:r>
              <w:rPr>
                <w:sz w:val="20"/>
              </w:rPr>
              <w:t xml:space="preserve">and precedents for the </w:t>
            </w:r>
            <w:r>
              <w:rPr>
                <w:b/>
                <w:sz w:val="20"/>
              </w:rPr>
              <w:t>functional area</w:t>
            </w:r>
            <w:r>
              <w:rPr>
                <w:sz w:val="20"/>
              </w:rPr>
              <w:t>.</w:t>
            </w:r>
          </w:p>
          <w:p w14:paraId="2BEFFDB8" w14:textId="77777777" w:rsidR="002B50A1" w:rsidRDefault="002B50A1">
            <w:pPr>
              <w:pStyle w:val="TableParagraph"/>
              <w:spacing w:before="3"/>
              <w:rPr>
                <w:rFonts w:ascii="Times New Roman"/>
                <w:sz w:val="21"/>
              </w:rPr>
            </w:pPr>
          </w:p>
          <w:p w14:paraId="30E5426D" w14:textId="77777777" w:rsidR="002B50A1" w:rsidRDefault="007A1DD9">
            <w:pPr>
              <w:pStyle w:val="TableParagraph"/>
              <w:ind w:left="107" w:right="93"/>
              <w:rPr>
                <w:sz w:val="20"/>
              </w:rPr>
            </w:pPr>
            <w:bookmarkStart w:id="6" w:name="_bookmark14"/>
            <w:bookmarkEnd w:id="6"/>
            <w:r>
              <w:rPr>
                <w:sz w:val="20"/>
              </w:rPr>
              <w:t>Follows established laws and regulations of State and Federal agencies and other governing bodies (e.g., NCAA, ICE, NCA/HLC).</w:t>
            </w:r>
          </w:p>
          <w:p w14:paraId="66322D7B" w14:textId="77777777" w:rsidR="002B50A1" w:rsidRDefault="002B50A1">
            <w:pPr>
              <w:pStyle w:val="TableParagraph"/>
              <w:spacing w:before="2"/>
              <w:rPr>
                <w:rFonts w:ascii="Times New Roman"/>
                <w:sz w:val="21"/>
              </w:rPr>
            </w:pPr>
          </w:p>
          <w:p w14:paraId="2E07B861" w14:textId="77777777" w:rsidR="002B50A1" w:rsidRDefault="007A1DD9">
            <w:pPr>
              <w:pStyle w:val="TableParagraph"/>
              <w:ind w:left="107" w:right="179"/>
              <w:rPr>
                <w:sz w:val="20"/>
              </w:rPr>
            </w:pPr>
            <w:r>
              <w:rPr>
                <w:sz w:val="20"/>
              </w:rPr>
              <w:t>Seeks guidance on non- routine or complex issues.</w:t>
            </w:r>
          </w:p>
          <w:p w14:paraId="79391BE7" w14:textId="77777777" w:rsidR="002B50A1" w:rsidRDefault="002B50A1">
            <w:pPr>
              <w:pStyle w:val="TableParagraph"/>
              <w:spacing w:before="5"/>
              <w:rPr>
                <w:rFonts w:ascii="Times New Roman"/>
                <w:sz w:val="21"/>
              </w:rPr>
            </w:pPr>
          </w:p>
          <w:p w14:paraId="1EF075BD" w14:textId="77777777" w:rsidR="002B50A1" w:rsidRDefault="007A1DD9">
            <w:pPr>
              <w:pStyle w:val="TableParagraph"/>
              <w:ind w:left="107" w:right="90"/>
              <w:rPr>
                <w:sz w:val="20"/>
              </w:rPr>
            </w:pPr>
            <w:r>
              <w:rPr>
                <w:sz w:val="20"/>
              </w:rPr>
              <w:t xml:space="preserve">Identifies and recommends process improvement within a </w:t>
            </w:r>
            <w:r>
              <w:rPr>
                <w:b/>
                <w:sz w:val="20"/>
              </w:rPr>
              <w:t>functional area</w:t>
            </w:r>
            <w:r>
              <w:rPr>
                <w:sz w:val="20"/>
              </w:rPr>
              <w:t>.</w:t>
            </w:r>
          </w:p>
        </w:tc>
        <w:tc>
          <w:tcPr>
            <w:tcW w:w="2448" w:type="dxa"/>
            <w:tcBorders>
              <w:top w:val="single" w:sz="8" w:space="0" w:color="000000"/>
            </w:tcBorders>
          </w:tcPr>
          <w:p w14:paraId="09E1A137" w14:textId="77777777" w:rsidR="002B50A1" w:rsidRDefault="007A1DD9">
            <w:pPr>
              <w:pStyle w:val="TableParagraph"/>
              <w:spacing w:before="1"/>
              <w:ind w:left="107"/>
              <w:rPr>
                <w:sz w:val="20"/>
              </w:rPr>
            </w:pPr>
            <w:r>
              <w:rPr>
                <w:sz w:val="20"/>
              </w:rPr>
              <w:t xml:space="preserve">Plus: Interprets established </w:t>
            </w:r>
            <w:r>
              <w:rPr>
                <w:b/>
                <w:sz w:val="20"/>
              </w:rPr>
              <w:t>policies</w:t>
            </w:r>
            <w:r>
              <w:rPr>
                <w:sz w:val="20"/>
              </w:rPr>
              <w:t xml:space="preserve">, </w:t>
            </w:r>
            <w:r>
              <w:rPr>
                <w:b/>
                <w:sz w:val="20"/>
              </w:rPr>
              <w:t xml:space="preserve">procedures </w:t>
            </w:r>
            <w:r>
              <w:rPr>
                <w:sz w:val="20"/>
              </w:rPr>
              <w:t xml:space="preserve">and precedents within a </w:t>
            </w:r>
            <w:r>
              <w:rPr>
                <w:b/>
                <w:sz w:val="20"/>
              </w:rPr>
              <w:t>functional area</w:t>
            </w:r>
            <w:r>
              <w:rPr>
                <w:sz w:val="20"/>
              </w:rPr>
              <w:t>.</w:t>
            </w:r>
          </w:p>
          <w:p w14:paraId="2FF26E62" w14:textId="77777777" w:rsidR="002B50A1" w:rsidRDefault="002B50A1">
            <w:pPr>
              <w:pStyle w:val="TableParagraph"/>
              <w:spacing w:before="3"/>
              <w:rPr>
                <w:rFonts w:ascii="Times New Roman"/>
                <w:sz w:val="21"/>
              </w:rPr>
            </w:pPr>
          </w:p>
          <w:p w14:paraId="0281704F" w14:textId="77777777" w:rsidR="00A15C3A" w:rsidRDefault="007A1DD9">
            <w:pPr>
              <w:pStyle w:val="TableParagraph"/>
              <w:ind w:left="107" w:right="107"/>
              <w:rPr>
                <w:sz w:val="20"/>
              </w:rPr>
            </w:pPr>
            <w:r>
              <w:rPr>
                <w:sz w:val="20"/>
              </w:rPr>
              <w:t xml:space="preserve">Develops, obtains approval for and implements work process improvements within a </w:t>
            </w:r>
            <w:r>
              <w:rPr>
                <w:b/>
                <w:sz w:val="20"/>
              </w:rPr>
              <w:t>functional area</w:t>
            </w:r>
            <w:r>
              <w:rPr>
                <w:sz w:val="20"/>
              </w:rPr>
              <w:t>.</w:t>
            </w:r>
          </w:p>
          <w:p w14:paraId="3ABE3DD9" w14:textId="77777777" w:rsidR="00A15C3A" w:rsidRPr="00A15C3A" w:rsidRDefault="00A15C3A" w:rsidP="00A15C3A"/>
          <w:p w14:paraId="2F577BB0" w14:textId="77777777" w:rsidR="00A15C3A" w:rsidRPr="00A15C3A" w:rsidRDefault="00A15C3A" w:rsidP="00A15C3A"/>
          <w:p w14:paraId="4A30CEDA" w14:textId="77777777" w:rsidR="00A15C3A" w:rsidRPr="00A15C3A" w:rsidRDefault="00A15C3A" w:rsidP="00A15C3A"/>
          <w:p w14:paraId="4D7C58B6" w14:textId="77777777" w:rsidR="00A15C3A" w:rsidRPr="00A15C3A" w:rsidRDefault="00A15C3A" w:rsidP="00A15C3A"/>
          <w:p w14:paraId="36641DF4" w14:textId="77777777" w:rsidR="00A15C3A" w:rsidRPr="00A15C3A" w:rsidRDefault="00A15C3A" w:rsidP="00A15C3A"/>
          <w:p w14:paraId="39DDD955" w14:textId="77777777" w:rsidR="00A15C3A" w:rsidRPr="00A15C3A" w:rsidRDefault="00A15C3A" w:rsidP="00A15C3A"/>
          <w:p w14:paraId="0EE7547E" w14:textId="77777777" w:rsidR="00A15C3A" w:rsidRPr="00A15C3A" w:rsidRDefault="00A15C3A" w:rsidP="00A15C3A"/>
          <w:p w14:paraId="5BA12B9B" w14:textId="77777777" w:rsidR="00A15C3A" w:rsidRPr="00A15C3A" w:rsidRDefault="00A15C3A" w:rsidP="00A15C3A"/>
          <w:p w14:paraId="5112BE3C" w14:textId="77777777" w:rsidR="00A15C3A" w:rsidRPr="00A15C3A" w:rsidRDefault="00A15C3A" w:rsidP="00A15C3A"/>
          <w:p w14:paraId="5718F756" w14:textId="77777777" w:rsidR="00A15C3A" w:rsidRPr="00A15C3A" w:rsidRDefault="00A15C3A" w:rsidP="00A15C3A"/>
          <w:p w14:paraId="73D57B86" w14:textId="77777777" w:rsidR="00A15C3A" w:rsidRPr="00A15C3A" w:rsidRDefault="00A15C3A" w:rsidP="00A15C3A"/>
          <w:p w14:paraId="5FF0C95A" w14:textId="77777777" w:rsidR="00A15C3A" w:rsidRPr="00A15C3A" w:rsidRDefault="00A15C3A" w:rsidP="00A15C3A"/>
          <w:p w14:paraId="33695D55" w14:textId="77777777" w:rsidR="00A15C3A" w:rsidRPr="00A15C3A" w:rsidRDefault="00A15C3A" w:rsidP="00A15C3A"/>
          <w:p w14:paraId="6C2E6556" w14:textId="77777777" w:rsidR="00A15C3A" w:rsidRPr="00A15C3A" w:rsidRDefault="00A15C3A" w:rsidP="00A15C3A"/>
          <w:p w14:paraId="4AF27DD1" w14:textId="77777777" w:rsidR="00A15C3A" w:rsidRPr="00A15C3A" w:rsidRDefault="00A15C3A" w:rsidP="00A15C3A"/>
          <w:p w14:paraId="53D19237" w14:textId="77777777" w:rsidR="00A15C3A" w:rsidRPr="00A15C3A" w:rsidRDefault="00A15C3A" w:rsidP="00A15C3A"/>
          <w:p w14:paraId="29E33946" w14:textId="77777777" w:rsidR="00A15C3A" w:rsidRPr="00A15C3A" w:rsidRDefault="00A15C3A" w:rsidP="00A15C3A"/>
          <w:p w14:paraId="0D18FE7C" w14:textId="77777777" w:rsidR="00A15C3A" w:rsidRPr="00A15C3A" w:rsidRDefault="00A15C3A" w:rsidP="00A15C3A"/>
          <w:p w14:paraId="12E79C8A" w14:textId="77777777" w:rsidR="002B50A1" w:rsidRPr="00A15C3A" w:rsidRDefault="002B50A1" w:rsidP="00A15C3A"/>
        </w:tc>
        <w:tc>
          <w:tcPr>
            <w:tcW w:w="2448" w:type="dxa"/>
            <w:tcBorders>
              <w:top w:val="single" w:sz="8" w:space="0" w:color="000000"/>
            </w:tcBorders>
          </w:tcPr>
          <w:p w14:paraId="5A6D042B" w14:textId="77777777" w:rsidR="002B50A1" w:rsidRDefault="007A1DD9">
            <w:pPr>
              <w:pStyle w:val="TableParagraph"/>
              <w:spacing w:before="1"/>
              <w:ind w:left="107" w:right="210"/>
              <w:rPr>
                <w:sz w:val="20"/>
              </w:rPr>
            </w:pPr>
            <w:r>
              <w:rPr>
                <w:sz w:val="20"/>
              </w:rPr>
              <w:t xml:space="preserve">Plus: Makes decisions within a </w:t>
            </w:r>
            <w:r>
              <w:rPr>
                <w:b/>
                <w:sz w:val="20"/>
              </w:rPr>
              <w:t xml:space="preserve">functional area </w:t>
            </w:r>
            <w:r>
              <w:rPr>
                <w:sz w:val="20"/>
              </w:rPr>
              <w:t xml:space="preserve">choosing from among multiple courses of action that affect </w:t>
            </w:r>
            <w:r>
              <w:rPr>
                <w:b/>
                <w:sz w:val="20"/>
              </w:rPr>
              <w:t xml:space="preserve">stakeholders </w:t>
            </w:r>
            <w:r>
              <w:rPr>
                <w:sz w:val="20"/>
              </w:rPr>
              <w:t>with diverse interests.</w:t>
            </w:r>
          </w:p>
          <w:p w14:paraId="2345BBA4" w14:textId="77777777" w:rsidR="002B50A1" w:rsidRDefault="002B50A1">
            <w:pPr>
              <w:pStyle w:val="TableParagraph"/>
              <w:spacing w:before="2"/>
              <w:rPr>
                <w:rFonts w:ascii="Times New Roman"/>
                <w:sz w:val="21"/>
              </w:rPr>
            </w:pPr>
          </w:p>
          <w:p w14:paraId="453C4A22" w14:textId="77777777" w:rsidR="002B50A1" w:rsidRDefault="007A1DD9">
            <w:pPr>
              <w:pStyle w:val="TableParagraph"/>
              <w:ind w:left="107" w:right="159"/>
              <w:rPr>
                <w:sz w:val="20"/>
              </w:rPr>
            </w:pPr>
            <w:r>
              <w:rPr>
                <w:sz w:val="20"/>
              </w:rPr>
              <w:t xml:space="preserve">Decisions may affect more than one </w:t>
            </w:r>
            <w:r>
              <w:rPr>
                <w:b/>
                <w:sz w:val="20"/>
              </w:rPr>
              <w:t>functional area</w:t>
            </w:r>
            <w:r>
              <w:rPr>
                <w:sz w:val="20"/>
              </w:rPr>
              <w:t>.</w:t>
            </w:r>
          </w:p>
          <w:p w14:paraId="34F4E619" w14:textId="77777777" w:rsidR="002B50A1" w:rsidRDefault="002B50A1">
            <w:pPr>
              <w:pStyle w:val="TableParagraph"/>
              <w:spacing w:before="5"/>
              <w:rPr>
                <w:rFonts w:ascii="Times New Roman"/>
                <w:sz w:val="21"/>
              </w:rPr>
            </w:pPr>
          </w:p>
          <w:p w14:paraId="322C2E91" w14:textId="77777777" w:rsidR="002B50A1" w:rsidRDefault="007A1DD9">
            <w:pPr>
              <w:pStyle w:val="TableParagraph"/>
              <w:ind w:left="107" w:right="304"/>
              <w:rPr>
                <w:sz w:val="20"/>
              </w:rPr>
            </w:pPr>
            <w:r>
              <w:rPr>
                <w:sz w:val="20"/>
              </w:rPr>
              <w:t xml:space="preserve">Communicates with key- </w:t>
            </w:r>
            <w:r>
              <w:rPr>
                <w:b/>
                <w:sz w:val="20"/>
              </w:rPr>
              <w:t xml:space="preserve">stakeholders </w:t>
            </w:r>
            <w:r>
              <w:rPr>
                <w:sz w:val="20"/>
              </w:rPr>
              <w:t>prior to implementation.</w:t>
            </w:r>
          </w:p>
          <w:p w14:paraId="64033037" w14:textId="77777777" w:rsidR="002B50A1" w:rsidRDefault="002B50A1">
            <w:pPr>
              <w:pStyle w:val="TableParagraph"/>
              <w:spacing w:before="3"/>
              <w:rPr>
                <w:rFonts w:ascii="Times New Roman"/>
                <w:sz w:val="21"/>
              </w:rPr>
            </w:pPr>
          </w:p>
          <w:p w14:paraId="695D8904" w14:textId="77777777" w:rsidR="002B50A1" w:rsidRDefault="007A1DD9">
            <w:pPr>
              <w:pStyle w:val="TableParagraph"/>
              <w:ind w:left="107" w:right="110"/>
              <w:rPr>
                <w:b/>
                <w:sz w:val="20"/>
              </w:rPr>
            </w:pPr>
            <w:r>
              <w:rPr>
                <w:sz w:val="20"/>
              </w:rPr>
              <w:t xml:space="preserve">Interprets established </w:t>
            </w:r>
            <w:r>
              <w:rPr>
                <w:b/>
                <w:sz w:val="20"/>
              </w:rPr>
              <w:t>policies</w:t>
            </w:r>
            <w:r>
              <w:rPr>
                <w:sz w:val="20"/>
              </w:rPr>
              <w:t xml:space="preserve">, </w:t>
            </w:r>
            <w:r>
              <w:rPr>
                <w:b/>
                <w:sz w:val="20"/>
              </w:rPr>
              <w:t xml:space="preserve">procedures </w:t>
            </w:r>
            <w:r>
              <w:rPr>
                <w:sz w:val="20"/>
              </w:rPr>
              <w:t xml:space="preserve">and precedents relative to complex issues that impact </w:t>
            </w:r>
            <w:r>
              <w:rPr>
                <w:b/>
                <w:sz w:val="20"/>
              </w:rPr>
              <w:t>functional area(s).</w:t>
            </w:r>
          </w:p>
          <w:p w14:paraId="445E52E4" w14:textId="77777777" w:rsidR="002B50A1" w:rsidRDefault="002B50A1">
            <w:pPr>
              <w:pStyle w:val="TableParagraph"/>
              <w:spacing w:before="2"/>
              <w:rPr>
                <w:rFonts w:ascii="Times New Roman"/>
                <w:sz w:val="21"/>
              </w:rPr>
            </w:pPr>
          </w:p>
          <w:p w14:paraId="719ED901" w14:textId="77777777" w:rsidR="002B50A1" w:rsidRDefault="007A1DD9">
            <w:pPr>
              <w:pStyle w:val="TableParagraph"/>
              <w:ind w:left="107" w:right="100"/>
              <w:rPr>
                <w:sz w:val="20"/>
              </w:rPr>
            </w:pPr>
            <w:r>
              <w:rPr>
                <w:sz w:val="20"/>
              </w:rPr>
              <w:t xml:space="preserve">Make decisions on behalf of the institution on </w:t>
            </w:r>
            <w:r>
              <w:rPr>
                <w:b/>
                <w:sz w:val="20"/>
              </w:rPr>
              <w:t>matters of significance</w:t>
            </w:r>
            <w:r>
              <w:rPr>
                <w:sz w:val="20"/>
              </w:rPr>
              <w:t>, for example, granting appeals and exceptions where precedents exist.</w:t>
            </w:r>
          </w:p>
          <w:p w14:paraId="75F7F5F1" w14:textId="77777777" w:rsidR="002B50A1" w:rsidRDefault="002B50A1">
            <w:pPr>
              <w:pStyle w:val="TableParagraph"/>
              <w:spacing w:before="2"/>
              <w:rPr>
                <w:rFonts w:ascii="Times New Roman"/>
                <w:sz w:val="21"/>
              </w:rPr>
            </w:pPr>
          </w:p>
          <w:p w14:paraId="44A3250C" w14:textId="77777777" w:rsidR="002B50A1" w:rsidRDefault="007A1DD9">
            <w:pPr>
              <w:pStyle w:val="TableParagraph"/>
              <w:ind w:left="107" w:right="178"/>
              <w:rPr>
                <w:sz w:val="20"/>
              </w:rPr>
            </w:pPr>
            <w:r>
              <w:rPr>
                <w:sz w:val="20"/>
              </w:rPr>
              <w:t>Recommends new and creative solutions within a</w:t>
            </w:r>
          </w:p>
          <w:p w14:paraId="41D118FF" w14:textId="77777777" w:rsidR="002B50A1" w:rsidRDefault="007A1DD9">
            <w:pPr>
              <w:pStyle w:val="TableParagraph"/>
              <w:spacing w:line="224" w:lineRule="exact"/>
              <w:ind w:left="107"/>
              <w:rPr>
                <w:sz w:val="20"/>
              </w:rPr>
            </w:pPr>
            <w:r>
              <w:rPr>
                <w:sz w:val="20"/>
              </w:rPr>
              <w:t>functional area.</w:t>
            </w:r>
          </w:p>
        </w:tc>
        <w:tc>
          <w:tcPr>
            <w:tcW w:w="2448" w:type="dxa"/>
            <w:tcBorders>
              <w:top w:val="single" w:sz="8" w:space="0" w:color="000000"/>
            </w:tcBorders>
          </w:tcPr>
          <w:p w14:paraId="0DB8CE19" w14:textId="77777777" w:rsidR="002B50A1" w:rsidRDefault="007A1DD9">
            <w:pPr>
              <w:pStyle w:val="TableParagraph"/>
              <w:spacing w:before="1"/>
              <w:ind w:left="107" w:right="421"/>
              <w:rPr>
                <w:sz w:val="20"/>
              </w:rPr>
            </w:pPr>
            <w:r>
              <w:rPr>
                <w:sz w:val="20"/>
              </w:rPr>
              <w:t>Plus: Reviews decisions made at lower levels.</w:t>
            </w:r>
          </w:p>
          <w:p w14:paraId="05C7584C" w14:textId="77777777" w:rsidR="002B50A1" w:rsidRDefault="002B50A1">
            <w:pPr>
              <w:pStyle w:val="TableParagraph"/>
              <w:spacing w:before="4"/>
              <w:rPr>
                <w:rFonts w:ascii="Times New Roman"/>
                <w:sz w:val="21"/>
              </w:rPr>
            </w:pPr>
          </w:p>
          <w:p w14:paraId="4B930C76" w14:textId="77777777" w:rsidR="002B50A1" w:rsidRDefault="007A1DD9">
            <w:pPr>
              <w:pStyle w:val="TableParagraph"/>
              <w:spacing w:before="1"/>
              <w:ind w:left="107" w:right="631"/>
              <w:rPr>
                <w:sz w:val="20"/>
              </w:rPr>
            </w:pPr>
            <w:r>
              <w:rPr>
                <w:sz w:val="20"/>
              </w:rPr>
              <w:t xml:space="preserve">Consults on complex situations with key </w:t>
            </w:r>
            <w:r>
              <w:rPr>
                <w:b/>
                <w:sz w:val="20"/>
              </w:rPr>
              <w:t>stakeholders</w:t>
            </w:r>
            <w:r>
              <w:rPr>
                <w:sz w:val="20"/>
              </w:rPr>
              <w:t>.</w:t>
            </w:r>
          </w:p>
          <w:p w14:paraId="6351F530" w14:textId="77777777" w:rsidR="002B50A1" w:rsidRDefault="002B50A1">
            <w:pPr>
              <w:pStyle w:val="TableParagraph"/>
              <w:rPr>
                <w:rFonts w:ascii="Times New Roman"/>
                <w:sz w:val="21"/>
              </w:rPr>
            </w:pPr>
          </w:p>
          <w:p w14:paraId="5A3828F9" w14:textId="77777777" w:rsidR="002B50A1" w:rsidRDefault="007A1DD9">
            <w:pPr>
              <w:pStyle w:val="TableParagraph"/>
              <w:ind w:left="107" w:right="740"/>
              <w:rPr>
                <w:sz w:val="20"/>
              </w:rPr>
            </w:pPr>
            <w:r>
              <w:rPr>
                <w:sz w:val="20"/>
              </w:rPr>
              <w:t>Interprets laws and regulations.</w:t>
            </w:r>
          </w:p>
          <w:p w14:paraId="3788BFEF" w14:textId="77777777" w:rsidR="002B50A1" w:rsidRDefault="002B50A1">
            <w:pPr>
              <w:pStyle w:val="TableParagraph"/>
              <w:spacing w:before="5"/>
              <w:rPr>
                <w:rFonts w:ascii="Times New Roman"/>
                <w:sz w:val="21"/>
              </w:rPr>
            </w:pPr>
          </w:p>
          <w:p w14:paraId="143807BF" w14:textId="77777777" w:rsidR="002B50A1" w:rsidRDefault="007A1DD9">
            <w:pPr>
              <w:pStyle w:val="TableParagraph"/>
              <w:ind w:left="107" w:right="205"/>
              <w:rPr>
                <w:sz w:val="20"/>
              </w:rPr>
            </w:pPr>
            <w:r>
              <w:rPr>
                <w:sz w:val="20"/>
              </w:rPr>
              <w:t xml:space="preserve">May recommend and develop </w:t>
            </w:r>
            <w:r>
              <w:rPr>
                <w:b/>
                <w:sz w:val="20"/>
              </w:rPr>
              <w:t xml:space="preserve">policies </w:t>
            </w:r>
            <w:r>
              <w:rPr>
                <w:sz w:val="20"/>
              </w:rPr>
              <w:t xml:space="preserve">and </w:t>
            </w:r>
            <w:r>
              <w:rPr>
                <w:b/>
                <w:sz w:val="20"/>
              </w:rPr>
              <w:t xml:space="preserve">procedures </w:t>
            </w:r>
            <w:r>
              <w:rPr>
                <w:sz w:val="20"/>
              </w:rPr>
              <w:t xml:space="preserve">for </w:t>
            </w:r>
            <w:r>
              <w:rPr>
                <w:b/>
                <w:sz w:val="20"/>
              </w:rPr>
              <w:t>functional area(s)</w:t>
            </w:r>
            <w:r>
              <w:rPr>
                <w:sz w:val="20"/>
              </w:rPr>
              <w:t>.</w:t>
            </w:r>
          </w:p>
          <w:p w14:paraId="448DEEA5" w14:textId="77777777" w:rsidR="002B50A1" w:rsidRDefault="002B50A1">
            <w:pPr>
              <w:pStyle w:val="TableParagraph"/>
              <w:spacing w:before="1"/>
              <w:rPr>
                <w:rFonts w:ascii="Times New Roman"/>
                <w:sz w:val="21"/>
              </w:rPr>
            </w:pPr>
          </w:p>
          <w:p w14:paraId="14091BFE" w14:textId="77777777" w:rsidR="002B50A1" w:rsidRDefault="007A1DD9">
            <w:pPr>
              <w:pStyle w:val="TableParagraph"/>
              <w:ind w:left="108" w:right="615"/>
              <w:rPr>
                <w:sz w:val="20"/>
              </w:rPr>
            </w:pPr>
            <w:r>
              <w:rPr>
                <w:sz w:val="20"/>
              </w:rPr>
              <w:t>Grants appeals and exceptions where no precedent exists.</w:t>
            </w:r>
          </w:p>
          <w:p w14:paraId="3C838FE7" w14:textId="77777777" w:rsidR="002B50A1" w:rsidRDefault="002B50A1">
            <w:pPr>
              <w:pStyle w:val="TableParagraph"/>
              <w:spacing w:before="3"/>
              <w:rPr>
                <w:rFonts w:ascii="Times New Roman"/>
                <w:sz w:val="21"/>
              </w:rPr>
            </w:pPr>
          </w:p>
          <w:p w14:paraId="1E346657" w14:textId="77777777" w:rsidR="002B50A1" w:rsidRDefault="007A1DD9">
            <w:pPr>
              <w:pStyle w:val="TableParagraph"/>
              <w:ind w:left="108" w:right="284"/>
              <w:rPr>
                <w:sz w:val="20"/>
              </w:rPr>
            </w:pPr>
            <w:r>
              <w:rPr>
                <w:sz w:val="20"/>
              </w:rPr>
              <w:t xml:space="preserve">Identifies and develops solutions to proactively address issues within a </w:t>
            </w:r>
            <w:r>
              <w:rPr>
                <w:b/>
                <w:sz w:val="20"/>
              </w:rPr>
              <w:t>functional area or areas</w:t>
            </w:r>
            <w:r>
              <w:rPr>
                <w:sz w:val="20"/>
              </w:rPr>
              <w:t>.</w:t>
            </w:r>
          </w:p>
        </w:tc>
        <w:tc>
          <w:tcPr>
            <w:tcW w:w="2448" w:type="dxa"/>
            <w:tcBorders>
              <w:top w:val="single" w:sz="8" w:space="0" w:color="000000"/>
            </w:tcBorders>
          </w:tcPr>
          <w:p w14:paraId="5B46CDC7" w14:textId="77777777" w:rsidR="002B50A1" w:rsidRDefault="007A1DD9">
            <w:pPr>
              <w:pStyle w:val="TableParagraph"/>
              <w:spacing w:before="1"/>
              <w:ind w:left="107" w:right="171"/>
              <w:rPr>
                <w:sz w:val="20"/>
              </w:rPr>
            </w:pPr>
            <w:r>
              <w:rPr>
                <w:sz w:val="20"/>
              </w:rPr>
              <w:t>Plus: Makes decisions that balance competing priorities.</w:t>
            </w:r>
          </w:p>
          <w:p w14:paraId="465131A5" w14:textId="77777777" w:rsidR="002B50A1" w:rsidRDefault="002B50A1">
            <w:pPr>
              <w:pStyle w:val="TableParagraph"/>
              <w:spacing w:before="3"/>
              <w:rPr>
                <w:rFonts w:ascii="Times New Roman"/>
                <w:sz w:val="21"/>
              </w:rPr>
            </w:pPr>
          </w:p>
          <w:p w14:paraId="33EA656D" w14:textId="77777777" w:rsidR="002B50A1" w:rsidRDefault="007A1DD9">
            <w:pPr>
              <w:pStyle w:val="TableParagraph"/>
              <w:ind w:left="107" w:right="90"/>
              <w:rPr>
                <w:sz w:val="20"/>
              </w:rPr>
            </w:pPr>
            <w:r>
              <w:rPr>
                <w:sz w:val="20"/>
              </w:rPr>
              <w:t>Ensures needs of university management are addressed.</w:t>
            </w:r>
          </w:p>
          <w:p w14:paraId="4241E24F" w14:textId="77777777" w:rsidR="002B50A1" w:rsidRDefault="002B50A1">
            <w:pPr>
              <w:pStyle w:val="TableParagraph"/>
              <w:spacing w:before="3"/>
              <w:rPr>
                <w:rFonts w:ascii="Times New Roman"/>
                <w:sz w:val="21"/>
              </w:rPr>
            </w:pPr>
          </w:p>
          <w:p w14:paraId="7493D720" w14:textId="77777777" w:rsidR="002B50A1" w:rsidRDefault="007A1DD9">
            <w:pPr>
              <w:pStyle w:val="TableParagraph"/>
              <w:ind w:left="107" w:right="494"/>
              <w:rPr>
                <w:sz w:val="20"/>
              </w:rPr>
            </w:pPr>
            <w:r>
              <w:rPr>
                <w:sz w:val="20"/>
              </w:rPr>
              <w:t>Serves as key internal communicator on university wide issues.</w:t>
            </w:r>
          </w:p>
          <w:p w14:paraId="66B0CC13" w14:textId="77777777" w:rsidR="002B50A1" w:rsidRDefault="002B50A1">
            <w:pPr>
              <w:pStyle w:val="TableParagraph"/>
              <w:spacing w:before="3"/>
              <w:rPr>
                <w:rFonts w:ascii="Times New Roman"/>
                <w:sz w:val="21"/>
              </w:rPr>
            </w:pPr>
          </w:p>
          <w:p w14:paraId="2791F302" w14:textId="77777777" w:rsidR="002B50A1" w:rsidRDefault="007A1DD9">
            <w:pPr>
              <w:pStyle w:val="TableParagraph"/>
              <w:ind w:left="107" w:right="271"/>
              <w:rPr>
                <w:sz w:val="20"/>
              </w:rPr>
            </w:pPr>
            <w:r>
              <w:rPr>
                <w:sz w:val="20"/>
              </w:rPr>
              <w:t>Identifies applicable laws and regulations for interpretation and implementation.</w:t>
            </w:r>
          </w:p>
          <w:p w14:paraId="2524621B" w14:textId="77777777" w:rsidR="002B50A1" w:rsidRDefault="002B50A1">
            <w:pPr>
              <w:pStyle w:val="TableParagraph"/>
              <w:spacing w:before="3"/>
              <w:rPr>
                <w:rFonts w:ascii="Times New Roman"/>
                <w:sz w:val="21"/>
              </w:rPr>
            </w:pPr>
          </w:p>
          <w:p w14:paraId="7FD45922" w14:textId="77777777" w:rsidR="002B50A1" w:rsidRDefault="007A1DD9">
            <w:pPr>
              <w:pStyle w:val="TableParagraph"/>
              <w:ind w:left="107" w:right="107"/>
              <w:rPr>
                <w:sz w:val="20"/>
              </w:rPr>
            </w:pPr>
            <w:r>
              <w:rPr>
                <w:sz w:val="20"/>
              </w:rPr>
              <w:t xml:space="preserve">Develops, obtains approval of and implements </w:t>
            </w:r>
            <w:r>
              <w:rPr>
                <w:b/>
                <w:sz w:val="20"/>
              </w:rPr>
              <w:t xml:space="preserve">policies </w:t>
            </w:r>
            <w:r>
              <w:rPr>
                <w:sz w:val="20"/>
              </w:rPr>
              <w:t xml:space="preserve">and </w:t>
            </w:r>
            <w:r>
              <w:rPr>
                <w:b/>
                <w:sz w:val="20"/>
              </w:rPr>
              <w:t>procedures for functional area(s)</w:t>
            </w:r>
            <w:r>
              <w:rPr>
                <w:sz w:val="20"/>
              </w:rPr>
              <w:t>.</w:t>
            </w:r>
          </w:p>
          <w:p w14:paraId="106C5774" w14:textId="77777777" w:rsidR="002B50A1" w:rsidRDefault="002B50A1">
            <w:pPr>
              <w:pStyle w:val="TableParagraph"/>
              <w:spacing w:before="1"/>
              <w:rPr>
                <w:rFonts w:ascii="Times New Roman"/>
                <w:sz w:val="21"/>
              </w:rPr>
            </w:pPr>
          </w:p>
          <w:p w14:paraId="2763B869" w14:textId="77777777" w:rsidR="002B50A1" w:rsidRDefault="007A1DD9">
            <w:pPr>
              <w:pStyle w:val="TableParagraph"/>
              <w:spacing w:before="1"/>
              <w:ind w:left="107" w:right="811"/>
              <w:rPr>
                <w:sz w:val="20"/>
              </w:rPr>
            </w:pPr>
            <w:r>
              <w:rPr>
                <w:sz w:val="20"/>
              </w:rPr>
              <w:t xml:space="preserve">Executes solutions affecting multiple </w:t>
            </w:r>
            <w:r>
              <w:rPr>
                <w:b/>
                <w:sz w:val="20"/>
              </w:rPr>
              <w:t>functional areas</w:t>
            </w:r>
            <w:r>
              <w:rPr>
                <w:sz w:val="20"/>
              </w:rPr>
              <w:t>.</w:t>
            </w:r>
          </w:p>
        </w:tc>
      </w:tr>
    </w:tbl>
    <w:p w14:paraId="04FBE390" w14:textId="77777777" w:rsidR="002B50A1" w:rsidRDefault="002B50A1">
      <w:pPr>
        <w:rPr>
          <w:sz w:val="20"/>
        </w:rPr>
        <w:sectPr w:rsidR="002B50A1">
          <w:pgSz w:w="15840" w:h="12240" w:orient="landscape"/>
          <w:pgMar w:top="1140" w:right="1180" w:bottom="1040" w:left="1340" w:header="0" w:footer="844" w:gutter="0"/>
          <w:cols w:space="720"/>
        </w:sectPr>
      </w:pPr>
    </w:p>
    <w:p w14:paraId="4372CE5D" w14:textId="77777777" w:rsidR="001F3221" w:rsidRDefault="001F3221" w:rsidP="001F3221">
      <w:pPr>
        <w:pStyle w:val="Heading1"/>
        <w:spacing w:line="341" w:lineRule="exact"/>
        <w:ind w:left="3016" w:right="2997"/>
        <w:jc w:val="center"/>
      </w:pPr>
      <w:bookmarkStart w:id="7" w:name="MSUAASF_Range_Assignment_Appeal_Process_"/>
      <w:bookmarkStart w:id="8" w:name="_bookmark15"/>
      <w:bookmarkEnd w:id="7"/>
      <w:bookmarkEnd w:id="8"/>
      <w:r>
        <w:lastRenderedPageBreak/>
        <w:t>Glossary of Terms</w:t>
      </w:r>
    </w:p>
    <w:p w14:paraId="2663A313" w14:textId="77777777" w:rsidR="001F3221" w:rsidRDefault="001F3221" w:rsidP="001F3221">
      <w:pPr>
        <w:pStyle w:val="Heading2"/>
        <w:ind w:left="3016" w:right="2999"/>
        <w:jc w:val="center"/>
      </w:pPr>
      <w:r>
        <w:t>Used in Allocation Matrix for MSUAASF Positions</w:t>
      </w:r>
    </w:p>
    <w:p w14:paraId="5773C8D9" w14:textId="77777777" w:rsidR="001F3221" w:rsidRDefault="001F3221" w:rsidP="001F3221">
      <w:pPr>
        <w:pStyle w:val="BodyText"/>
        <w:rPr>
          <w:b/>
          <w:sz w:val="22"/>
        </w:rPr>
      </w:pPr>
    </w:p>
    <w:p w14:paraId="0FED0879" w14:textId="77777777" w:rsidR="001F3221" w:rsidRDefault="001F3221" w:rsidP="001F3221">
      <w:pPr>
        <w:pStyle w:val="BodyText"/>
        <w:spacing w:before="1"/>
        <w:ind w:left="620"/>
      </w:pPr>
      <w:r>
        <w:t>We have adopted the following glossary for the purpose of using the allocation matrix.</w:t>
      </w:r>
    </w:p>
    <w:p w14:paraId="136AC30E" w14:textId="77777777" w:rsidR="001F3221" w:rsidRDefault="001F3221" w:rsidP="001F3221">
      <w:pPr>
        <w:pStyle w:val="BodyText"/>
        <w:spacing w:before="1"/>
      </w:pPr>
    </w:p>
    <w:p w14:paraId="01C9B34D" w14:textId="77777777" w:rsidR="001F3221" w:rsidRDefault="001F3221" w:rsidP="001F3221">
      <w:pPr>
        <w:spacing w:before="1"/>
        <w:ind w:left="620"/>
        <w:rPr>
          <w:sz w:val="24"/>
        </w:rPr>
      </w:pPr>
      <w:r>
        <w:rPr>
          <w:b/>
          <w:i/>
          <w:sz w:val="24"/>
        </w:rPr>
        <w:t xml:space="preserve">Complexity </w:t>
      </w:r>
      <w:r>
        <w:rPr>
          <w:sz w:val="24"/>
        </w:rPr>
        <w:t>terms:</w:t>
      </w:r>
    </w:p>
    <w:p w14:paraId="31F041D4" w14:textId="77777777" w:rsidR="001F3221" w:rsidRDefault="001F3221" w:rsidP="001F3221">
      <w:pPr>
        <w:pStyle w:val="BodyText"/>
        <w:ind w:left="979" w:right="813"/>
      </w:pPr>
      <w:r>
        <w:rPr>
          <w:b/>
          <w:i/>
        </w:rPr>
        <w:t xml:space="preserve">Low complexity </w:t>
      </w:r>
      <w:r>
        <w:rPr>
          <w:i/>
        </w:rPr>
        <w:t xml:space="preserve">– </w:t>
      </w:r>
      <w:r>
        <w:t xml:space="preserve">Simple, straight forward, easy to define and </w:t>
      </w:r>
      <w:proofErr w:type="spellStart"/>
      <w:r>
        <w:t>proceduralize</w:t>
      </w:r>
      <w:proofErr w:type="spellEnd"/>
      <w:r>
        <w:t>; predictable, few unknowns; change is infrequent and slow; same tasks done repeatedly, very little variation; short time horizon; contribution has low impact, impact of mistakes is low</w:t>
      </w:r>
    </w:p>
    <w:p w14:paraId="691A25FA" w14:textId="77777777" w:rsidR="001F3221" w:rsidRDefault="001F3221" w:rsidP="001F3221">
      <w:pPr>
        <w:pStyle w:val="BodyText"/>
        <w:ind w:left="979" w:right="878"/>
      </w:pPr>
      <w:r>
        <w:rPr>
          <w:b/>
          <w:i/>
        </w:rPr>
        <w:t xml:space="preserve">Medium complexity </w:t>
      </w:r>
      <w:r>
        <w:rPr>
          <w:i/>
        </w:rPr>
        <w:t xml:space="preserve">– </w:t>
      </w:r>
      <w:r>
        <w:t>Complicated but knowable; mostly predictable with some unknowns; regular, but manageable change; some routine, some non-routine tasks, moderate variation; short to medium time horizon; contribution has low to medium impact, impact of mistakes is medium to high</w:t>
      </w:r>
    </w:p>
    <w:p w14:paraId="2B2FCF00" w14:textId="77777777" w:rsidR="001F3221" w:rsidRDefault="001F3221" w:rsidP="001F3221">
      <w:pPr>
        <w:pStyle w:val="BodyText"/>
        <w:ind w:left="979" w:right="1355"/>
      </w:pPr>
      <w:r>
        <w:rPr>
          <w:b/>
          <w:i/>
        </w:rPr>
        <w:t xml:space="preserve">High complexity </w:t>
      </w:r>
      <w:r>
        <w:rPr>
          <w:i/>
        </w:rPr>
        <w:t xml:space="preserve">– </w:t>
      </w:r>
      <w:r>
        <w:t>Complex relationships and interactions, difficult to know; frequent unpredictable events, high degree of unknowns; change is constant; high variety and differentiation of tasks, rarely do the same tasks the same way twice; long time horizon; contribution has high impact, impact of mistakes is high</w:t>
      </w:r>
    </w:p>
    <w:p w14:paraId="6424EB0B" w14:textId="77777777" w:rsidR="001F3221" w:rsidRDefault="001F3221" w:rsidP="001F3221">
      <w:pPr>
        <w:pStyle w:val="BodyText"/>
        <w:spacing w:before="9"/>
        <w:rPr>
          <w:sz w:val="23"/>
        </w:rPr>
      </w:pPr>
    </w:p>
    <w:p w14:paraId="775A001A" w14:textId="77777777" w:rsidR="001F3221" w:rsidRDefault="001F3221" w:rsidP="001F3221">
      <w:pPr>
        <w:pStyle w:val="BodyText"/>
        <w:spacing w:before="1"/>
        <w:ind w:left="619" w:right="589"/>
      </w:pPr>
      <w:r>
        <w:rPr>
          <w:b/>
          <w:i/>
        </w:rPr>
        <w:t xml:space="preserve">Function/Functional area – </w:t>
      </w:r>
      <w:r>
        <w:t>performance of one or more activities, specific as to objectives and content with appropriate awareness of related activities, e.g., financial aid, admissions, institutional research, residential life, advancement, athletics.</w:t>
      </w:r>
    </w:p>
    <w:p w14:paraId="52C2CFFE" w14:textId="77777777" w:rsidR="001F3221" w:rsidRDefault="001F3221" w:rsidP="001F3221">
      <w:pPr>
        <w:pStyle w:val="BodyText"/>
        <w:spacing w:before="1"/>
      </w:pPr>
    </w:p>
    <w:p w14:paraId="16B22881" w14:textId="77777777" w:rsidR="001F3221" w:rsidRDefault="001F3221" w:rsidP="001F3221">
      <w:pPr>
        <w:ind w:left="619"/>
        <w:rPr>
          <w:sz w:val="24"/>
        </w:rPr>
      </w:pPr>
      <w:r>
        <w:rPr>
          <w:b/>
          <w:i/>
          <w:sz w:val="24"/>
        </w:rPr>
        <w:t xml:space="preserve">Knowledge </w:t>
      </w:r>
      <w:r>
        <w:rPr>
          <w:sz w:val="24"/>
        </w:rPr>
        <w:t>terms:</w:t>
      </w:r>
    </w:p>
    <w:p w14:paraId="4BC89F8D" w14:textId="77777777" w:rsidR="001F3221" w:rsidRDefault="001F3221" w:rsidP="001F3221">
      <w:pPr>
        <w:pStyle w:val="BodyText"/>
        <w:ind w:left="979" w:right="753"/>
      </w:pPr>
      <w:r>
        <w:rPr>
          <w:b/>
          <w:i/>
        </w:rPr>
        <w:t xml:space="preserve">Advanced knowledge </w:t>
      </w:r>
      <w:r>
        <w:rPr>
          <w:i/>
        </w:rPr>
        <w:t xml:space="preserve">– </w:t>
      </w:r>
      <w:r>
        <w:t>Broad and/or deep knowledge in an advanced professional field of expertise requiring command of complex practices/precedents and/or sophisticated concepts/principles. Specialized skills and knowledge have been supplemented by substantial, applicable work experience enhancing the ability to provide technical leadership and guidance to other specialists.</w:t>
      </w:r>
    </w:p>
    <w:p w14:paraId="6A9DB106" w14:textId="77777777" w:rsidR="001F3221" w:rsidRDefault="001F3221" w:rsidP="001F3221">
      <w:pPr>
        <w:ind w:left="979" w:right="669"/>
        <w:rPr>
          <w:sz w:val="24"/>
        </w:rPr>
      </w:pPr>
      <w:r>
        <w:rPr>
          <w:b/>
          <w:i/>
          <w:sz w:val="24"/>
        </w:rPr>
        <w:t xml:space="preserve">Comprehensive knowledge </w:t>
      </w:r>
      <w:r>
        <w:rPr>
          <w:i/>
          <w:sz w:val="24"/>
        </w:rPr>
        <w:t>– In addition to advanced knowledge, v</w:t>
      </w:r>
      <w:r>
        <w:rPr>
          <w:sz w:val="24"/>
        </w:rPr>
        <w:t>ery deep specialization in complex fields of knowledge providing authoritative and determinative knowledge and insights for the organization.</w:t>
      </w:r>
    </w:p>
    <w:p w14:paraId="3E9D13FD" w14:textId="77777777" w:rsidR="001F3221" w:rsidRDefault="001F3221" w:rsidP="001F3221">
      <w:pPr>
        <w:pStyle w:val="BodyText"/>
        <w:spacing w:before="11"/>
        <w:rPr>
          <w:sz w:val="23"/>
        </w:rPr>
      </w:pPr>
    </w:p>
    <w:p w14:paraId="2B149E76" w14:textId="77777777" w:rsidR="001F3221" w:rsidRDefault="001F3221" w:rsidP="001F3221">
      <w:pPr>
        <w:pStyle w:val="BodyText"/>
        <w:ind w:left="619" w:right="638"/>
      </w:pPr>
      <w:r>
        <w:rPr>
          <w:b/>
          <w:i/>
        </w:rPr>
        <w:t xml:space="preserve">Matters of Significance </w:t>
      </w:r>
      <w:r>
        <w:rPr>
          <w:i/>
        </w:rPr>
        <w:t xml:space="preserve">– </w:t>
      </w:r>
      <w:r>
        <w:t>examples of matters of significance include but are not limited to, makes independent choices, free from immediate direction; commits the institution on matters with significant financial impact; waives or deviates from established policies and procedures without prior approval; would be asked to testify as the subject matter expert on the school’s behalf if their functional area was involved in some kind of litigation; establishes and enforces some new kind of rule or procedure that would be binding upon other people</w:t>
      </w:r>
    </w:p>
    <w:p w14:paraId="510FEEA1" w14:textId="77777777" w:rsidR="001F3221" w:rsidRDefault="001F3221" w:rsidP="001F3221">
      <w:pPr>
        <w:pStyle w:val="BodyText"/>
        <w:spacing w:before="1"/>
      </w:pPr>
    </w:p>
    <w:p w14:paraId="6B42878E" w14:textId="77777777" w:rsidR="001F3221" w:rsidRDefault="001F3221" w:rsidP="001F3221">
      <w:pPr>
        <w:ind w:left="619"/>
        <w:rPr>
          <w:sz w:val="24"/>
        </w:rPr>
      </w:pPr>
      <w:r>
        <w:rPr>
          <w:b/>
          <w:i/>
          <w:sz w:val="24"/>
        </w:rPr>
        <w:t xml:space="preserve">Operational budget </w:t>
      </w:r>
      <w:r>
        <w:rPr>
          <w:i/>
          <w:sz w:val="24"/>
        </w:rPr>
        <w:t xml:space="preserve">- </w:t>
      </w:r>
      <w:r>
        <w:rPr>
          <w:sz w:val="24"/>
        </w:rPr>
        <w:t>Non-Human Resources budgets.</w:t>
      </w:r>
    </w:p>
    <w:p w14:paraId="72573018" w14:textId="77777777" w:rsidR="001F3221" w:rsidRDefault="001F3221" w:rsidP="001F3221">
      <w:pPr>
        <w:pStyle w:val="BodyText"/>
      </w:pPr>
    </w:p>
    <w:p w14:paraId="15DCFCEF" w14:textId="77777777" w:rsidR="001F3221" w:rsidRDefault="001F3221" w:rsidP="001F3221">
      <w:pPr>
        <w:pStyle w:val="BodyText"/>
        <w:ind w:left="619" w:right="533"/>
      </w:pPr>
      <w:r>
        <w:rPr>
          <w:b/>
          <w:i/>
        </w:rPr>
        <w:t xml:space="preserve">Policy </w:t>
      </w:r>
      <w:r>
        <w:rPr>
          <w:i/>
        </w:rPr>
        <w:t xml:space="preserve">- </w:t>
      </w:r>
      <w:r>
        <w:t>Officially established courses of action that coordinate and execute activities throughout organization. When effectively deployed, policies focus attention and resources on high priority issues to achieve the organization's mission statement and goals. Policies provide the operational framework within which the organization functions. They are formal statements of intent that mandate principles or standards that apply to the institution’s governance or operations or to the practice and conduct of employees and students.</w:t>
      </w:r>
    </w:p>
    <w:p w14:paraId="59E02C2C" w14:textId="77777777" w:rsidR="001F3221" w:rsidRDefault="001F3221" w:rsidP="001F3221">
      <w:pPr>
        <w:sectPr w:rsidR="001F3221">
          <w:pgSz w:w="12240" w:h="15840"/>
          <w:pgMar w:top="1060" w:right="480" w:bottom="820" w:left="820" w:header="0" w:footer="626" w:gutter="0"/>
          <w:cols w:space="720"/>
        </w:sectPr>
      </w:pPr>
    </w:p>
    <w:p w14:paraId="080B7B8A" w14:textId="77777777" w:rsidR="001F3221" w:rsidRDefault="001F3221" w:rsidP="001F3221">
      <w:pPr>
        <w:pStyle w:val="BodyText"/>
        <w:spacing w:before="32"/>
        <w:ind w:left="619" w:right="608"/>
      </w:pPr>
      <w:r>
        <w:rPr>
          <w:b/>
          <w:i/>
        </w:rPr>
        <w:lastRenderedPageBreak/>
        <w:t xml:space="preserve">Procedure </w:t>
      </w:r>
      <w:r>
        <w:rPr>
          <w:i/>
        </w:rPr>
        <w:t xml:space="preserve">– </w:t>
      </w:r>
      <w:r>
        <w:t xml:space="preserve">The official operational process required to implement an organization's policy. The series of steps taken to achieve an end or an established method for conducting the affairs of the organization. If policy is "what" the institution does operationally, then its procedures are "how" to carry out those policies. Procedures are statements designed to comply with the requirements of an organization’s policies by establishing specific criteria that must be met by employees, students, vendors, consultants, visitors, etc. Procedures set out, often in a step-by-step fashion, describing the university requirements for a </w:t>
      </w:r>
      <w:proofErr w:type="gramStart"/>
      <w:r>
        <w:t>particular course</w:t>
      </w:r>
      <w:proofErr w:type="gramEnd"/>
      <w:r>
        <w:t xml:space="preserve"> or mode of action. Procedures clearly define how a policy will be implemented and by whom.</w:t>
      </w:r>
    </w:p>
    <w:p w14:paraId="3B8F11A8" w14:textId="77777777" w:rsidR="001F3221" w:rsidRDefault="001F3221" w:rsidP="001F3221">
      <w:pPr>
        <w:pStyle w:val="BodyText"/>
        <w:spacing w:before="1"/>
      </w:pPr>
    </w:p>
    <w:p w14:paraId="7AA54088" w14:textId="77777777" w:rsidR="001F3221" w:rsidRDefault="001F3221" w:rsidP="001F3221">
      <w:pPr>
        <w:ind w:left="620"/>
        <w:rPr>
          <w:sz w:val="24"/>
        </w:rPr>
      </w:pPr>
      <w:r>
        <w:rPr>
          <w:b/>
          <w:i/>
          <w:sz w:val="24"/>
        </w:rPr>
        <w:t xml:space="preserve">Professional </w:t>
      </w:r>
      <w:r>
        <w:rPr>
          <w:sz w:val="24"/>
        </w:rPr>
        <w:t>terms:</w:t>
      </w:r>
    </w:p>
    <w:p w14:paraId="30A98DD4" w14:textId="77777777" w:rsidR="001F3221" w:rsidRDefault="001F3221" w:rsidP="001F3221">
      <w:pPr>
        <w:pStyle w:val="BodyText"/>
        <w:ind w:left="980" w:right="977"/>
      </w:pPr>
      <w:r>
        <w:rPr>
          <w:b/>
          <w:i/>
        </w:rPr>
        <w:t xml:space="preserve">Para-professional </w:t>
      </w:r>
      <w:r>
        <w:rPr>
          <w:i/>
        </w:rPr>
        <w:t xml:space="preserve">- </w:t>
      </w:r>
      <w:r>
        <w:t xml:space="preserve">combination of basic scientific or technical knowledge and manual skills that can be obtained through specialized post-secondary school education or through equivalent on-the-job training. Work performed is normally supportive of a professional </w:t>
      </w:r>
      <w:proofErr w:type="gramStart"/>
      <w:r>
        <w:t>discipline, but</w:t>
      </w:r>
      <w:proofErr w:type="gramEnd"/>
      <w:r>
        <w:t xml:space="preserve"> does not require knowledge of the theoretical principles of the field. Some independence in judgment is typically required. Some positions in this category may require licensing or registration.</w:t>
      </w:r>
    </w:p>
    <w:p w14:paraId="73B2D18F" w14:textId="77777777" w:rsidR="001F3221" w:rsidRDefault="001F3221" w:rsidP="001F3221">
      <w:pPr>
        <w:pStyle w:val="BodyText"/>
        <w:ind w:left="980" w:right="814"/>
      </w:pPr>
      <w:r>
        <w:rPr>
          <w:b/>
          <w:i/>
        </w:rPr>
        <w:t xml:space="preserve">Professional </w:t>
      </w:r>
      <w:r>
        <w:rPr>
          <w:i/>
        </w:rPr>
        <w:t xml:space="preserve">- </w:t>
      </w:r>
      <w:r>
        <w:t>Work predominantly intellectual and varied in character, as opposed to routine mental, manual, mechanical or physical work; involving the consistent exercise of discretion and judgment in the theoretical principles and techniques of a field of science or learning, however acquired, but customarily acquired by a prolonged course of specialized instruction and study in an institution of higher learning.</w:t>
      </w:r>
    </w:p>
    <w:p w14:paraId="2E1E4918" w14:textId="77777777" w:rsidR="001F3221" w:rsidRDefault="001F3221" w:rsidP="001F3221">
      <w:pPr>
        <w:pStyle w:val="BodyText"/>
        <w:ind w:left="979" w:right="692"/>
      </w:pPr>
      <w:r>
        <w:rPr>
          <w:b/>
          <w:i/>
        </w:rPr>
        <w:t xml:space="preserve">Advanced Professional </w:t>
      </w:r>
      <w:r>
        <w:rPr>
          <w:i/>
        </w:rPr>
        <w:t xml:space="preserve">- </w:t>
      </w:r>
      <w:r>
        <w:t xml:space="preserve">At this level, incumbent will be recognized for expertise in a </w:t>
      </w:r>
      <w:proofErr w:type="gramStart"/>
      <w:r>
        <w:t>particular field</w:t>
      </w:r>
      <w:proofErr w:type="gramEnd"/>
      <w:r>
        <w:t xml:space="preserve"> and for work that has impact on institution-wide or statewide level. More frequent responsibility for directing or training/guiding others in the discipline, for program or project development, or for representing the function to external stakeholders. Accountability will extend to impacts well beyond the individual, e.g. policies or public relations.</w:t>
      </w:r>
    </w:p>
    <w:p w14:paraId="5AE6F828" w14:textId="77777777" w:rsidR="001F3221" w:rsidRDefault="001F3221" w:rsidP="001F3221">
      <w:pPr>
        <w:pStyle w:val="BodyText"/>
        <w:spacing w:before="11"/>
        <w:rPr>
          <w:sz w:val="23"/>
        </w:rPr>
      </w:pPr>
    </w:p>
    <w:p w14:paraId="69CAF996" w14:textId="77777777" w:rsidR="001F3221" w:rsidRDefault="001F3221" w:rsidP="001F3221">
      <w:pPr>
        <w:pStyle w:val="BodyText"/>
        <w:ind w:left="619" w:right="1158"/>
        <w:jc w:val="both"/>
      </w:pPr>
      <w:r>
        <w:rPr>
          <w:b/>
          <w:i/>
        </w:rPr>
        <w:t xml:space="preserve">Regularly persuades </w:t>
      </w:r>
      <w:r>
        <w:t>– as an integral part of the work of the position, frequently influences or convinces others to do something through reasoning or argument. This could occur on a daily, weekly or seasonal basis.</w:t>
      </w:r>
    </w:p>
    <w:p w14:paraId="2AD5CE47" w14:textId="77777777" w:rsidR="001F3221" w:rsidRDefault="001F3221" w:rsidP="001F3221">
      <w:pPr>
        <w:pStyle w:val="BodyText"/>
      </w:pPr>
    </w:p>
    <w:p w14:paraId="67574B03" w14:textId="77777777" w:rsidR="001F3221" w:rsidRDefault="001F3221" w:rsidP="001F3221">
      <w:pPr>
        <w:pStyle w:val="BodyText"/>
        <w:ind w:left="619" w:right="873"/>
      </w:pPr>
      <w:r>
        <w:rPr>
          <w:b/>
          <w:i/>
        </w:rPr>
        <w:t xml:space="preserve">Regularly negotiates </w:t>
      </w:r>
      <w:r>
        <w:t>– as an integral part of the work of the position, frequently reaches agreements or compromises with others through the exchange of proposals and ideas to reach a formal settlement, agreement, or contract. This could occur on a daily, weekly or seasonal basis.</w:t>
      </w:r>
    </w:p>
    <w:p w14:paraId="1AE5AE66" w14:textId="77777777" w:rsidR="001F3221" w:rsidRDefault="001F3221" w:rsidP="001F3221">
      <w:pPr>
        <w:pStyle w:val="BodyText"/>
        <w:spacing w:before="1"/>
      </w:pPr>
    </w:p>
    <w:p w14:paraId="78603FA4" w14:textId="77777777" w:rsidR="001F3221" w:rsidRDefault="001F3221" w:rsidP="001F3221">
      <w:pPr>
        <w:pStyle w:val="BodyText"/>
        <w:ind w:left="619" w:right="781"/>
      </w:pPr>
      <w:r>
        <w:rPr>
          <w:b/>
          <w:i/>
        </w:rPr>
        <w:t xml:space="preserve">Stakeholders </w:t>
      </w:r>
      <w:r>
        <w:t>– An individual or constituent group with common interests that has internal or external associations to the university (e.g. students, faculty, workgroups, state officials, alumni, booster clubs, parents, embassy officials, elected officials, Code officials, donors, local community members, etc.).</w:t>
      </w:r>
    </w:p>
    <w:p w14:paraId="53D592EF" w14:textId="77777777" w:rsidR="001F3221" w:rsidRDefault="001F3221" w:rsidP="00A15C3A">
      <w:pPr>
        <w:pStyle w:val="Heading1"/>
        <w:ind w:left="0"/>
      </w:pPr>
    </w:p>
    <w:sectPr w:rsidR="001F3221" w:rsidSect="00A15C3A">
      <w:footerReference w:type="default" r:id="rId8"/>
      <w:pgSz w:w="12240" w:h="15840"/>
      <w:pgMar w:top="1060" w:right="114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BA28B" w14:textId="77777777" w:rsidR="0084376A" w:rsidRDefault="0084376A">
      <w:r>
        <w:separator/>
      </w:r>
    </w:p>
  </w:endnote>
  <w:endnote w:type="continuationSeparator" w:id="0">
    <w:p w14:paraId="0C83A2CC" w14:textId="77777777" w:rsidR="0084376A" w:rsidRDefault="0084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A9D" w14:textId="7D389062" w:rsidR="002B50A1" w:rsidRDefault="002B50A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3ACF" w14:textId="7DF7B0FD" w:rsidR="002B50A1" w:rsidRDefault="002B50A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8018A" w14:textId="77777777" w:rsidR="0084376A" w:rsidRDefault="0084376A">
      <w:r>
        <w:separator/>
      </w:r>
    </w:p>
  </w:footnote>
  <w:footnote w:type="continuationSeparator" w:id="0">
    <w:p w14:paraId="4E363240" w14:textId="77777777" w:rsidR="0084376A" w:rsidRDefault="00843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89A"/>
    <w:multiLevelType w:val="hybridMultilevel"/>
    <w:tmpl w:val="44689AA0"/>
    <w:lvl w:ilvl="0" w:tplc="8578E64A">
      <w:start w:val="1"/>
      <w:numFmt w:val="decimal"/>
      <w:lvlText w:val="%1."/>
      <w:lvlJc w:val="left"/>
      <w:pPr>
        <w:ind w:left="1340" w:hanging="720"/>
        <w:jc w:val="left"/>
      </w:pPr>
      <w:rPr>
        <w:rFonts w:ascii="Calibri" w:eastAsia="Calibri" w:hAnsi="Calibri" w:cs="Calibri" w:hint="default"/>
        <w:spacing w:val="-3"/>
        <w:w w:val="100"/>
        <w:sz w:val="24"/>
        <w:szCs w:val="24"/>
        <w:lang w:val="en-US" w:eastAsia="en-US" w:bidi="en-US"/>
      </w:rPr>
    </w:lvl>
    <w:lvl w:ilvl="1" w:tplc="5BC8625E">
      <w:numFmt w:val="bullet"/>
      <w:lvlText w:val="•"/>
      <w:lvlJc w:val="left"/>
      <w:pPr>
        <w:ind w:left="2300" w:hanging="720"/>
      </w:pPr>
      <w:rPr>
        <w:rFonts w:hint="default"/>
        <w:lang w:val="en-US" w:eastAsia="en-US" w:bidi="en-US"/>
      </w:rPr>
    </w:lvl>
    <w:lvl w:ilvl="2" w:tplc="055CEF20">
      <w:numFmt w:val="bullet"/>
      <w:lvlText w:val="•"/>
      <w:lvlJc w:val="left"/>
      <w:pPr>
        <w:ind w:left="3260" w:hanging="720"/>
      </w:pPr>
      <w:rPr>
        <w:rFonts w:hint="default"/>
        <w:lang w:val="en-US" w:eastAsia="en-US" w:bidi="en-US"/>
      </w:rPr>
    </w:lvl>
    <w:lvl w:ilvl="3" w:tplc="2BE2C0E6">
      <w:numFmt w:val="bullet"/>
      <w:lvlText w:val="•"/>
      <w:lvlJc w:val="left"/>
      <w:pPr>
        <w:ind w:left="4220" w:hanging="720"/>
      </w:pPr>
      <w:rPr>
        <w:rFonts w:hint="default"/>
        <w:lang w:val="en-US" w:eastAsia="en-US" w:bidi="en-US"/>
      </w:rPr>
    </w:lvl>
    <w:lvl w:ilvl="4" w:tplc="BF70DCC8">
      <w:numFmt w:val="bullet"/>
      <w:lvlText w:val="•"/>
      <w:lvlJc w:val="left"/>
      <w:pPr>
        <w:ind w:left="5180" w:hanging="720"/>
      </w:pPr>
      <w:rPr>
        <w:rFonts w:hint="default"/>
        <w:lang w:val="en-US" w:eastAsia="en-US" w:bidi="en-US"/>
      </w:rPr>
    </w:lvl>
    <w:lvl w:ilvl="5" w:tplc="7ACECF1A">
      <w:numFmt w:val="bullet"/>
      <w:lvlText w:val="•"/>
      <w:lvlJc w:val="left"/>
      <w:pPr>
        <w:ind w:left="6140" w:hanging="720"/>
      </w:pPr>
      <w:rPr>
        <w:rFonts w:hint="default"/>
        <w:lang w:val="en-US" w:eastAsia="en-US" w:bidi="en-US"/>
      </w:rPr>
    </w:lvl>
    <w:lvl w:ilvl="6" w:tplc="D56C0A18">
      <w:numFmt w:val="bullet"/>
      <w:lvlText w:val="•"/>
      <w:lvlJc w:val="left"/>
      <w:pPr>
        <w:ind w:left="7100" w:hanging="720"/>
      </w:pPr>
      <w:rPr>
        <w:rFonts w:hint="default"/>
        <w:lang w:val="en-US" w:eastAsia="en-US" w:bidi="en-US"/>
      </w:rPr>
    </w:lvl>
    <w:lvl w:ilvl="7" w:tplc="7AD479A2">
      <w:numFmt w:val="bullet"/>
      <w:lvlText w:val="•"/>
      <w:lvlJc w:val="left"/>
      <w:pPr>
        <w:ind w:left="8060" w:hanging="720"/>
      </w:pPr>
      <w:rPr>
        <w:rFonts w:hint="default"/>
        <w:lang w:val="en-US" w:eastAsia="en-US" w:bidi="en-US"/>
      </w:rPr>
    </w:lvl>
    <w:lvl w:ilvl="8" w:tplc="BD9E0E1A">
      <w:numFmt w:val="bullet"/>
      <w:lvlText w:val="•"/>
      <w:lvlJc w:val="left"/>
      <w:pPr>
        <w:ind w:left="9020" w:hanging="720"/>
      </w:pPr>
      <w:rPr>
        <w:rFonts w:hint="default"/>
        <w:lang w:val="en-US" w:eastAsia="en-US" w:bidi="en-US"/>
      </w:rPr>
    </w:lvl>
  </w:abstractNum>
  <w:abstractNum w:abstractNumId="1" w15:restartNumberingAfterBreak="0">
    <w:nsid w:val="094B3EE4"/>
    <w:multiLevelType w:val="hybridMultilevel"/>
    <w:tmpl w:val="BF849D2C"/>
    <w:lvl w:ilvl="0" w:tplc="440AB6AA">
      <w:numFmt w:val="bullet"/>
      <w:lvlText w:val=""/>
      <w:lvlJc w:val="left"/>
      <w:pPr>
        <w:ind w:left="567" w:hanging="361"/>
      </w:pPr>
      <w:rPr>
        <w:rFonts w:ascii="Symbol" w:eastAsia="Symbol" w:hAnsi="Symbol" w:cs="Symbol" w:hint="default"/>
        <w:w w:val="100"/>
        <w:sz w:val="22"/>
        <w:szCs w:val="22"/>
        <w:lang w:val="en-US" w:eastAsia="en-US" w:bidi="en-US"/>
      </w:rPr>
    </w:lvl>
    <w:lvl w:ilvl="1" w:tplc="4C8E6750">
      <w:numFmt w:val="bullet"/>
      <w:lvlText w:val="o"/>
      <w:lvlJc w:val="left"/>
      <w:pPr>
        <w:ind w:left="927" w:hanging="361"/>
      </w:pPr>
      <w:rPr>
        <w:rFonts w:ascii="Courier New" w:eastAsia="Courier New" w:hAnsi="Courier New" w:cs="Courier New" w:hint="default"/>
        <w:w w:val="100"/>
        <w:sz w:val="22"/>
        <w:szCs w:val="22"/>
        <w:lang w:val="en-US" w:eastAsia="en-US" w:bidi="en-US"/>
      </w:rPr>
    </w:lvl>
    <w:lvl w:ilvl="2" w:tplc="D012BBD0">
      <w:numFmt w:val="bullet"/>
      <w:lvlText w:val="•"/>
      <w:lvlJc w:val="left"/>
      <w:pPr>
        <w:ind w:left="1692" w:hanging="361"/>
      </w:pPr>
      <w:rPr>
        <w:rFonts w:hint="default"/>
        <w:lang w:val="en-US" w:eastAsia="en-US" w:bidi="en-US"/>
      </w:rPr>
    </w:lvl>
    <w:lvl w:ilvl="3" w:tplc="BF68AC9A">
      <w:numFmt w:val="bullet"/>
      <w:lvlText w:val="•"/>
      <w:lvlJc w:val="left"/>
      <w:pPr>
        <w:ind w:left="2464" w:hanging="361"/>
      </w:pPr>
      <w:rPr>
        <w:rFonts w:hint="default"/>
        <w:lang w:val="en-US" w:eastAsia="en-US" w:bidi="en-US"/>
      </w:rPr>
    </w:lvl>
    <w:lvl w:ilvl="4" w:tplc="3D0A0C56">
      <w:numFmt w:val="bullet"/>
      <w:lvlText w:val="•"/>
      <w:lvlJc w:val="left"/>
      <w:pPr>
        <w:ind w:left="3236" w:hanging="361"/>
      </w:pPr>
      <w:rPr>
        <w:rFonts w:hint="default"/>
        <w:lang w:val="en-US" w:eastAsia="en-US" w:bidi="en-US"/>
      </w:rPr>
    </w:lvl>
    <w:lvl w:ilvl="5" w:tplc="980A5334">
      <w:numFmt w:val="bullet"/>
      <w:lvlText w:val="•"/>
      <w:lvlJc w:val="left"/>
      <w:pPr>
        <w:ind w:left="4008" w:hanging="361"/>
      </w:pPr>
      <w:rPr>
        <w:rFonts w:hint="default"/>
        <w:lang w:val="en-US" w:eastAsia="en-US" w:bidi="en-US"/>
      </w:rPr>
    </w:lvl>
    <w:lvl w:ilvl="6" w:tplc="495EF85C">
      <w:numFmt w:val="bullet"/>
      <w:lvlText w:val="•"/>
      <w:lvlJc w:val="left"/>
      <w:pPr>
        <w:ind w:left="4780" w:hanging="361"/>
      </w:pPr>
      <w:rPr>
        <w:rFonts w:hint="default"/>
        <w:lang w:val="en-US" w:eastAsia="en-US" w:bidi="en-US"/>
      </w:rPr>
    </w:lvl>
    <w:lvl w:ilvl="7" w:tplc="79CCF27C">
      <w:numFmt w:val="bullet"/>
      <w:lvlText w:val="•"/>
      <w:lvlJc w:val="left"/>
      <w:pPr>
        <w:ind w:left="5552" w:hanging="361"/>
      </w:pPr>
      <w:rPr>
        <w:rFonts w:hint="default"/>
        <w:lang w:val="en-US" w:eastAsia="en-US" w:bidi="en-US"/>
      </w:rPr>
    </w:lvl>
    <w:lvl w:ilvl="8" w:tplc="44921D90">
      <w:numFmt w:val="bullet"/>
      <w:lvlText w:val="•"/>
      <w:lvlJc w:val="left"/>
      <w:pPr>
        <w:ind w:left="6324" w:hanging="361"/>
      </w:pPr>
      <w:rPr>
        <w:rFonts w:hint="default"/>
        <w:lang w:val="en-US" w:eastAsia="en-US" w:bidi="en-US"/>
      </w:rPr>
    </w:lvl>
  </w:abstractNum>
  <w:abstractNum w:abstractNumId="2" w15:restartNumberingAfterBreak="0">
    <w:nsid w:val="09925C5D"/>
    <w:multiLevelType w:val="hybridMultilevel"/>
    <w:tmpl w:val="6E58A47C"/>
    <w:lvl w:ilvl="0" w:tplc="B2D659C4">
      <w:numFmt w:val="bullet"/>
      <w:lvlText w:val=""/>
      <w:lvlJc w:val="left"/>
      <w:pPr>
        <w:ind w:left="510" w:hanging="361"/>
      </w:pPr>
      <w:rPr>
        <w:rFonts w:ascii="Symbol" w:eastAsia="Symbol" w:hAnsi="Symbol" w:cs="Symbol" w:hint="default"/>
        <w:w w:val="100"/>
        <w:sz w:val="22"/>
        <w:szCs w:val="22"/>
        <w:lang w:val="en-US" w:eastAsia="en-US" w:bidi="en-US"/>
      </w:rPr>
    </w:lvl>
    <w:lvl w:ilvl="1" w:tplc="0A023E86">
      <w:numFmt w:val="bullet"/>
      <w:lvlText w:val="•"/>
      <w:lvlJc w:val="left"/>
      <w:pPr>
        <w:ind w:left="1287" w:hanging="361"/>
      </w:pPr>
      <w:rPr>
        <w:rFonts w:hint="default"/>
        <w:lang w:val="en-US" w:eastAsia="en-US" w:bidi="en-US"/>
      </w:rPr>
    </w:lvl>
    <w:lvl w:ilvl="2" w:tplc="0628AE76">
      <w:numFmt w:val="bullet"/>
      <w:lvlText w:val="•"/>
      <w:lvlJc w:val="left"/>
      <w:pPr>
        <w:ind w:left="2055" w:hanging="361"/>
      </w:pPr>
      <w:rPr>
        <w:rFonts w:hint="default"/>
        <w:lang w:val="en-US" w:eastAsia="en-US" w:bidi="en-US"/>
      </w:rPr>
    </w:lvl>
    <w:lvl w:ilvl="3" w:tplc="86E8E5B0">
      <w:numFmt w:val="bullet"/>
      <w:lvlText w:val="•"/>
      <w:lvlJc w:val="left"/>
      <w:pPr>
        <w:ind w:left="2823" w:hanging="361"/>
      </w:pPr>
      <w:rPr>
        <w:rFonts w:hint="default"/>
        <w:lang w:val="en-US" w:eastAsia="en-US" w:bidi="en-US"/>
      </w:rPr>
    </w:lvl>
    <w:lvl w:ilvl="4" w:tplc="24CE7EB8">
      <w:numFmt w:val="bullet"/>
      <w:lvlText w:val="•"/>
      <w:lvlJc w:val="left"/>
      <w:pPr>
        <w:ind w:left="3591" w:hanging="361"/>
      </w:pPr>
      <w:rPr>
        <w:rFonts w:hint="default"/>
        <w:lang w:val="en-US" w:eastAsia="en-US" w:bidi="en-US"/>
      </w:rPr>
    </w:lvl>
    <w:lvl w:ilvl="5" w:tplc="FB548190">
      <w:numFmt w:val="bullet"/>
      <w:lvlText w:val="•"/>
      <w:lvlJc w:val="left"/>
      <w:pPr>
        <w:ind w:left="4359" w:hanging="361"/>
      </w:pPr>
      <w:rPr>
        <w:rFonts w:hint="default"/>
        <w:lang w:val="en-US" w:eastAsia="en-US" w:bidi="en-US"/>
      </w:rPr>
    </w:lvl>
    <w:lvl w:ilvl="6" w:tplc="19D8D78A">
      <w:numFmt w:val="bullet"/>
      <w:lvlText w:val="•"/>
      <w:lvlJc w:val="left"/>
      <w:pPr>
        <w:ind w:left="5126" w:hanging="361"/>
      </w:pPr>
      <w:rPr>
        <w:rFonts w:hint="default"/>
        <w:lang w:val="en-US" w:eastAsia="en-US" w:bidi="en-US"/>
      </w:rPr>
    </w:lvl>
    <w:lvl w:ilvl="7" w:tplc="59660A18">
      <w:numFmt w:val="bullet"/>
      <w:lvlText w:val="•"/>
      <w:lvlJc w:val="left"/>
      <w:pPr>
        <w:ind w:left="5894" w:hanging="361"/>
      </w:pPr>
      <w:rPr>
        <w:rFonts w:hint="default"/>
        <w:lang w:val="en-US" w:eastAsia="en-US" w:bidi="en-US"/>
      </w:rPr>
    </w:lvl>
    <w:lvl w:ilvl="8" w:tplc="A596D3C6">
      <w:numFmt w:val="bullet"/>
      <w:lvlText w:val="•"/>
      <w:lvlJc w:val="left"/>
      <w:pPr>
        <w:ind w:left="6662" w:hanging="361"/>
      </w:pPr>
      <w:rPr>
        <w:rFonts w:hint="default"/>
        <w:lang w:val="en-US" w:eastAsia="en-US" w:bidi="en-US"/>
      </w:rPr>
    </w:lvl>
  </w:abstractNum>
  <w:abstractNum w:abstractNumId="3" w15:restartNumberingAfterBreak="0">
    <w:nsid w:val="14D31284"/>
    <w:multiLevelType w:val="hybridMultilevel"/>
    <w:tmpl w:val="1CD0BE24"/>
    <w:lvl w:ilvl="0" w:tplc="03DC8F34">
      <w:numFmt w:val="bullet"/>
      <w:lvlText w:val=""/>
      <w:lvlJc w:val="left"/>
      <w:pPr>
        <w:ind w:left="510" w:hanging="361"/>
      </w:pPr>
      <w:rPr>
        <w:rFonts w:ascii="Symbol" w:eastAsia="Symbol" w:hAnsi="Symbol" w:cs="Symbol" w:hint="default"/>
        <w:w w:val="100"/>
        <w:sz w:val="22"/>
        <w:szCs w:val="22"/>
        <w:lang w:val="en-US" w:eastAsia="en-US" w:bidi="en-US"/>
      </w:rPr>
    </w:lvl>
    <w:lvl w:ilvl="1" w:tplc="5F2EEA9A">
      <w:numFmt w:val="bullet"/>
      <w:lvlText w:val="•"/>
      <w:lvlJc w:val="left"/>
      <w:pPr>
        <w:ind w:left="1287" w:hanging="361"/>
      </w:pPr>
      <w:rPr>
        <w:rFonts w:hint="default"/>
        <w:lang w:val="en-US" w:eastAsia="en-US" w:bidi="en-US"/>
      </w:rPr>
    </w:lvl>
    <w:lvl w:ilvl="2" w:tplc="C472F9FA">
      <w:numFmt w:val="bullet"/>
      <w:lvlText w:val="•"/>
      <w:lvlJc w:val="left"/>
      <w:pPr>
        <w:ind w:left="2055" w:hanging="361"/>
      </w:pPr>
      <w:rPr>
        <w:rFonts w:hint="default"/>
        <w:lang w:val="en-US" w:eastAsia="en-US" w:bidi="en-US"/>
      </w:rPr>
    </w:lvl>
    <w:lvl w:ilvl="3" w:tplc="A204E372">
      <w:numFmt w:val="bullet"/>
      <w:lvlText w:val="•"/>
      <w:lvlJc w:val="left"/>
      <w:pPr>
        <w:ind w:left="2823" w:hanging="361"/>
      </w:pPr>
      <w:rPr>
        <w:rFonts w:hint="default"/>
        <w:lang w:val="en-US" w:eastAsia="en-US" w:bidi="en-US"/>
      </w:rPr>
    </w:lvl>
    <w:lvl w:ilvl="4" w:tplc="36E2F4EC">
      <w:numFmt w:val="bullet"/>
      <w:lvlText w:val="•"/>
      <w:lvlJc w:val="left"/>
      <w:pPr>
        <w:ind w:left="3591" w:hanging="361"/>
      </w:pPr>
      <w:rPr>
        <w:rFonts w:hint="default"/>
        <w:lang w:val="en-US" w:eastAsia="en-US" w:bidi="en-US"/>
      </w:rPr>
    </w:lvl>
    <w:lvl w:ilvl="5" w:tplc="ADC4B7F0">
      <w:numFmt w:val="bullet"/>
      <w:lvlText w:val="•"/>
      <w:lvlJc w:val="left"/>
      <w:pPr>
        <w:ind w:left="4359" w:hanging="361"/>
      </w:pPr>
      <w:rPr>
        <w:rFonts w:hint="default"/>
        <w:lang w:val="en-US" w:eastAsia="en-US" w:bidi="en-US"/>
      </w:rPr>
    </w:lvl>
    <w:lvl w:ilvl="6" w:tplc="2960B3EA">
      <w:numFmt w:val="bullet"/>
      <w:lvlText w:val="•"/>
      <w:lvlJc w:val="left"/>
      <w:pPr>
        <w:ind w:left="5126" w:hanging="361"/>
      </w:pPr>
      <w:rPr>
        <w:rFonts w:hint="default"/>
        <w:lang w:val="en-US" w:eastAsia="en-US" w:bidi="en-US"/>
      </w:rPr>
    </w:lvl>
    <w:lvl w:ilvl="7" w:tplc="937201A4">
      <w:numFmt w:val="bullet"/>
      <w:lvlText w:val="•"/>
      <w:lvlJc w:val="left"/>
      <w:pPr>
        <w:ind w:left="5894" w:hanging="361"/>
      </w:pPr>
      <w:rPr>
        <w:rFonts w:hint="default"/>
        <w:lang w:val="en-US" w:eastAsia="en-US" w:bidi="en-US"/>
      </w:rPr>
    </w:lvl>
    <w:lvl w:ilvl="8" w:tplc="4CFE2526">
      <w:numFmt w:val="bullet"/>
      <w:lvlText w:val="•"/>
      <w:lvlJc w:val="left"/>
      <w:pPr>
        <w:ind w:left="6662" w:hanging="361"/>
      </w:pPr>
      <w:rPr>
        <w:rFonts w:hint="default"/>
        <w:lang w:val="en-US" w:eastAsia="en-US" w:bidi="en-US"/>
      </w:rPr>
    </w:lvl>
  </w:abstractNum>
  <w:abstractNum w:abstractNumId="4" w15:restartNumberingAfterBreak="0">
    <w:nsid w:val="156F67F9"/>
    <w:multiLevelType w:val="hybridMultilevel"/>
    <w:tmpl w:val="058293B6"/>
    <w:lvl w:ilvl="0" w:tplc="4C888276">
      <w:numFmt w:val="bullet"/>
      <w:lvlText w:val=""/>
      <w:lvlJc w:val="left"/>
      <w:pPr>
        <w:ind w:left="592" w:hanging="361"/>
      </w:pPr>
      <w:rPr>
        <w:rFonts w:ascii="Symbol" w:eastAsia="Symbol" w:hAnsi="Symbol" w:cs="Symbol" w:hint="default"/>
        <w:w w:val="100"/>
        <w:sz w:val="22"/>
        <w:szCs w:val="22"/>
        <w:lang w:val="en-US" w:eastAsia="en-US" w:bidi="en-US"/>
      </w:rPr>
    </w:lvl>
    <w:lvl w:ilvl="1" w:tplc="594066DC">
      <w:numFmt w:val="bullet"/>
      <w:lvlText w:val="•"/>
      <w:lvlJc w:val="left"/>
      <w:pPr>
        <w:ind w:left="1347" w:hanging="361"/>
      </w:pPr>
      <w:rPr>
        <w:rFonts w:hint="default"/>
        <w:lang w:val="en-US" w:eastAsia="en-US" w:bidi="en-US"/>
      </w:rPr>
    </w:lvl>
    <w:lvl w:ilvl="2" w:tplc="9D928CBA">
      <w:numFmt w:val="bullet"/>
      <w:lvlText w:val="•"/>
      <w:lvlJc w:val="left"/>
      <w:pPr>
        <w:ind w:left="2094" w:hanging="361"/>
      </w:pPr>
      <w:rPr>
        <w:rFonts w:hint="default"/>
        <w:lang w:val="en-US" w:eastAsia="en-US" w:bidi="en-US"/>
      </w:rPr>
    </w:lvl>
    <w:lvl w:ilvl="3" w:tplc="52EA4FBE">
      <w:numFmt w:val="bullet"/>
      <w:lvlText w:val="•"/>
      <w:lvlJc w:val="left"/>
      <w:pPr>
        <w:ind w:left="2841" w:hanging="361"/>
      </w:pPr>
      <w:rPr>
        <w:rFonts w:hint="default"/>
        <w:lang w:val="en-US" w:eastAsia="en-US" w:bidi="en-US"/>
      </w:rPr>
    </w:lvl>
    <w:lvl w:ilvl="4" w:tplc="7E228206">
      <w:numFmt w:val="bullet"/>
      <w:lvlText w:val="•"/>
      <w:lvlJc w:val="left"/>
      <w:pPr>
        <w:ind w:left="3588" w:hanging="361"/>
      </w:pPr>
      <w:rPr>
        <w:rFonts w:hint="default"/>
        <w:lang w:val="en-US" w:eastAsia="en-US" w:bidi="en-US"/>
      </w:rPr>
    </w:lvl>
    <w:lvl w:ilvl="5" w:tplc="95F07C0C">
      <w:numFmt w:val="bullet"/>
      <w:lvlText w:val="•"/>
      <w:lvlJc w:val="left"/>
      <w:pPr>
        <w:ind w:left="4335" w:hanging="361"/>
      </w:pPr>
      <w:rPr>
        <w:rFonts w:hint="default"/>
        <w:lang w:val="en-US" w:eastAsia="en-US" w:bidi="en-US"/>
      </w:rPr>
    </w:lvl>
    <w:lvl w:ilvl="6" w:tplc="72160FEE">
      <w:numFmt w:val="bullet"/>
      <w:lvlText w:val="•"/>
      <w:lvlJc w:val="left"/>
      <w:pPr>
        <w:ind w:left="5082" w:hanging="361"/>
      </w:pPr>
      <w:rPr>
        <w:rFonts w:hint="default"/>
        <w:lang w:val="en-US" w:eastAsia="en-US" w:bidi="en-US"/>
      </w:rPr>
    </w:lvl>
    <w:lvl w:ilvl="7" w:tplc="901E5A28">
      <w:numFmt w:val="bullet"/>
      <w:lvlText w:val="•"/>
      <w:lvlJc w:val="left"/>
      <w:pPr>
        <w:ind w:left="5829" w:hanging="361"/>
      </w:pPr>
      <w:rPr>
        <w:rFonts w:hint="default"/>
        <w:lang w:val="en-US" w:eastAsia="en-US" w:bidi="en-US"/>
      </w:rPr>
    </w:lvl>
    <w:lvl w:ilvl="8" w:tplc="3D822B9C">
      <w:numFmt w:val="bullet"/>
      <w:lvlText w:val="•"/>
      <w:lvlJc w:val="left"/>
      <w:pPr>
        <w:ind w:left="6576" w:hanging="361"/>
      </w:pPr>
      <w:rPr>
        <w:rFonts w:hint="default"/>
        <w:lang w:val="en-US" w:eastAsia="en-US" w:bidi="en-US"/>
      </w:rPr>
    </w:lvl>
  </w:abstractNum>
  <w:abstractNum w:abstractNumId="5" w15:restartNumberingAfterBreak="0">
    <w:nsid w:val="172F2B76"/>
    <w:multiLevelType w:val="hybridMultilevel"/>
    <w:tmpl w:val="EEF4AF78"/>
    <w:lvl w:ilvl="0" w:tplc="24648736">
      <w:numFmt w:val="bullet"/>
      <w:lvlText w:val=""/>
      <w:lvlJc w:val="left"/>
      <w:pPr>
        <w:ind w:left="467" w:hanging="360"/>
      </w:pPr>
      <w:rPr>
        <w:rFonts w:ascii="Symbol" w:eastAsia="Symbol" w:hAnsi="Symbol" w:cs="Symbol" w:hint="default"/>
        <w:w w:val="99"/>
        <w:sz w:val="20"/>
        <w:szCs w:val="20"/>
        <w:lang w:val="en-US" w:eastAsia="en-US" w:bidi="en-US"/>
      </w:rPr>
    </w:lvl>
    <w:lvl w:ilvl="1" w:tplc="A0BE2874">
      <w:numFmt w:val="bullet"/>
      <w:lvlText w:val="•"/>
      <w:lvlJc w:val="left"/>
      <w:pPr>
        <w:ind w:left="657" w:hanging="360"/>
      </w:pPr>
      <w:rPr>
        <w:rFonts w:hint="default"/>
        <w:lang w:val="en-US" w:eastAsia="en-US" w:bidi="en-US"/>
      </w:rPr>
    </w:lvl>
    <w:lvl w:ilvl="2" w:tplc="657A7474">
      <w:numFmt w:val="bullet"/>
      <w:lvlText w:val="•"/>
      <w:lvlJc w:val="left"/>
      <w:pPr>
        <w:ind w:left="855" w:hanging="360"/>
      </w:pPr>
      <w:rPr>
        <w:rFonts w:hint="default"/>
        <w:lang w:val="en-US" w:eastAsia="en-US" w:bidi="en-US"/>
      </w:rPr>
    </w:lvl>
    <w:lvl w:ilvl="3" w:tplc="1F28CD66">
      <w:numFmt w:val="bullet"/>
      <w:lvlText w:val="•"/>
      <w:lvlJc w:val="left"/>
      <w:pPr>
        <w:ind w:left="1053" w:hanging="360"/>
      </w:pPr>
      <w:rPr>
        <w:rFonts w:hint="default"/>
        <w:lang w:val="en-US" w:eastAsia="en-US" w:bidi="en-US"/>
      </w:rPr>
    </w:lvl>
    <w:lvl w:ilvl="4" w:tplc="736A3E9E">
      <w:numFmt w:val="bullet"/>
      <w:lvlText w:val="•"/>
      <w:lvlJc w:val="left"/>
      <w:pPr>
        <w:ind w:left="1251" w:hanging="360"/>
      </w:pPr>
      <w:rPr>
        <w:rFonts w:hint="default"/>
        <w:lang w:val="en-US" w:eastAsia="en-US" w:bidi="en-US"/>
      </w:rPr>
    </w:lvl>
    <w:lvl w:ilvl="5" w:tplc="B22E2688">
      <w:numFmt w:val="bullet"/>
      <w:lvlText w:val="•"/>
      <w:lvlJc w:val="left"/>
      <w:pPr>
        <w:ind w:left="1449" w:hanging="360"/>
      </w:pPr>
      <w:rPr>
        <w:rFonts w:hint="default"/>
        <w:lang w:val="en-US" w:eastAsia="en-US" w:bidi="en-US"/>
      </w:rPr>
    </w:lvl>
    <w:lvl w:ilvl="6" w:tplc="9D847878">
      <w:numFmt w:val="bullet"/>
      <w:lvlText w:val="•"/>
      <w:lvlJc w:val="left"/>
      <w:pPr>
        <w:ind w:left="1646" w:hanging="360"/>
      </w:pPr>
      <w:rPr>
        <w:rFonts w:hint="default"/>
        <w:lang w:val="en-US" w:eastAsia="en-US" w:bidi="en-US"/>
      </w:rPr>
    </w:lvl>
    <w:lvl w:ilvl="7" w:tplc="352E85B0">
      <w:numFmt w:val="bullet"/>
      <w:lvlText w:val="•"/>
      <w:lvlJc w:val="left"/>
      <w:pPr>
        <w:ind w:left="1844" w:hanging="360"/>
      </w:pPr>
      <w:rPr>
        <w:rFonts w:hint="default"/>
        <w:lang w:val="en-US" w:eastAsia="en-US" w:bidi="en-US"/>
      </w:rPr>
    </w:lvl>
    <w:lvl w:ilvl="8" w:tplc="415A7F76">
      <w:numFmt w:val="bullet"/>
      <w:lvlText w:val="•"/>
      <w:lvlJc w:val="left"/>
      <w:pPr>
        <w:ind w:left="2042" w:hanging="360"/>
      </w:pPr>
      <w:rPr>
        <w:rFonts w:hint="default"/>
        <w:lang w:val="en-US" w:eastAsia="en-US" w:bidi="en-US"/>
      </w:rPr>
    </w:lvl>
  </w:abstractNum>
  <w:abstractNum w:abstractNumId="6" w15:restartNumberingAfterBreak="0">
    <w:nsid w:val="187F6F09"/>
    <w:multiLevelType w:val="hybridMultilevel"/>
    <w:tmpl w:val="164E1698"/>
    <w:lvl w:ilvl="0" w:tplc="27868750">
      <w:numFmt w:val="bullet"/>
      <w:lvlText w:val=""/>
      <w:lvlJc w:val="left"/>
      <w:pPr>
        <w:ind w:left="467" w:hanging="360"/>
      </w:pPr>
      <w:rPr>
        <w:rFonts w:ascii="Symbol" w:eastAsia="Symbol" w:hAnsi="Symbol" w:cs="Symbol" w:hint="default"/>
        <w:w w:val="99"/>
        <w:sz w:val="20"/>
        <w:szCs w:val="20"/>
        <w:lang w:val="en-US" w:eastAsia="en-US" w:bidi="en-US"/>
      </w:rPr>
    </w:lvl>
    <w:lvl w:ilvl="1" w:tplc="70F2570C">
      <w:numFmt w:val="bullet"/>
      <w:lvlText w:val="•"/>
      <w:lvlJc w:val="left"/>
      <w:pPr>
        <w:ind w:left="657" w:hanging="360"/>
      </w:pPr>
      <w:rPr>
        <w:rFonts w:hint="default"/>
        <w:lang w:val="en-US" w:eastAsia="en-US" w:bidi="en-US"/>
      </w:rPr>
    </w:lvl>
    <w:lvl w:ilvl="2" w:tplc="C4382322">
      <w:numFmt w:val="bullet"/>
      <w:lvlText w:val="•"/>
      <w:lvlJc w:val="left"/>
      <w:pPr>
        <w:ind w:left="855" w:hanging="360"/>
      </w:pPr>
      <w:rPr>
        <w:rFonts w:hint="default"/>
        <w:lang w:val="en-US" w:eastAsia="en-US" w:bidi="en-US"/>
      </w:rPr>
    </w:lvl>
    <w:lvl w:ilvl="3" w:tplc="38DA5950">
      <w:numFmt w:val="bullet"/>
      <w:lvlText w:val="•"/>
      <w:lvlJc w:val="left"/>
      <w:pPr>
        <w:ind w:left="1053" w:hanging="360"/>
      </w:pPr>
      <w:rPr>
        <w:rFonts w:hint="default"/>
        <w:lang w:val="en-US" w:eastAsia="en-US" w:bidi="en-US"/>
      </w:rPr>
    </w:lvl>
    <w:lvl w:ilvl="4" w:tplc="D09C8EAA">
      <w:numFmt w:val="bullet"/>
      <w:lvlText w:val="•"/>
      <w:lvlJc w:val="left"/>
      <w:pPr>
        <w:ind w:left="1251" w:hanging="360"/>
      </w:pPr>
      <w:rPr>
        <w:rFonts w:hint="default"/>
        <w:lang w:val="en-US" w:eastAsia="en-US" w:bidi="en-US"/>
      </w:rPr>
    </w:lvl>
    <w:lvl w:ilvl="5" w:tplc="A574F6AE">
      <w:numFmt w:val="bullet"/>
      <w:lvlText w:val="•"/>
      <w:lvlJc w:val="left"/>
      <w:pPr>
        <w:ind w:left="1449" w:hanging="360"/>
      </w:pPr>
      <w:rPr>
        <w:rFonts w:hint="default"/>
        <w:lang w:val="en-US" w:eastAsia="en-US" w:bidi="en-US"/>
      </w:rPr>
    </w:lvl>
    <w:lvl w:ilvl="6" w:tplc="2D5A4D66">
      <w:numFmt w:val="bullet"/>
      <w:lvlText w:val="•"/>
      <w:lvlJc w:val="left"/>
      <w:pPr>
        <w:ind w:left="1646" w:hanging="360"/>
      </w:pPr>
      <w:rPr>
        <w:rFonts w:hint="default"/>
        <w:lang w:val="en-US" w:eastAsia="en-US" w:bidi="en-US"/>
      </w:rPr>
    </w:lvl>
    <w:lvl w:ilvl="7" w:tplc="BA3401CC">
      <w:numFmt w:val="bullet"/>
      <w:lvlText w:val="•"/>
      <w:lvlJc w:val="left"/>
      <w:pPr>
        <w:ind w:left="1844" w:hanging="360"/>
      </w:pPr>
      <w:rPr>
        <w:rFonts w:hint="default"/>
        <w:lang w:val="en-US" w:eastAsia="en-US" w:bidi="en-US"/>
      </w:rPr>
    </w:lvl>
    <w:lvl w:ilvl="8" w:tplc="5970988E">
      <w:numFmt w:val="bullet"/>
      <w:lvlText w:val="•"/>
      <w:lvlJc w:val="left"/>
      <w:pPr>
        <w:ind w:left="2042" w:hanging="360"/>
      </w:pPr>
      <w:rPr>
        <w:rFonts w:hint="default"/>
        <w:lang w:val="en-US" w:eastAsia="en-US" w:bidi="en-US"/>
      </w:rPr>
    </w:lvl>
  </w:abstractNum>
  <w:abstractNum w:abstractNumId="7" w15:restartNumberingAfterBreak="0">
    <w:nsid w:val="1EA960EC"/>
    <w:multiLevelType w:val="hybridMultilevel"/>
    <w:tmpl w:val="24647C32"/>
    <w:lvl w:ilvl="0" w:tplc="EC621A30">
      <w:numFmt w:val="bullet"/>
      <w:lvlText w:val=""/>
      <w:lvlJc w:val="left"/>
      <w:pPr>
        <w:ind w:left="590" w:hanging="361"/>
      </w:pPr>
      <w:rPr>
        <w:rFonts w:ascii="Symbol" w:eastAsia="Symbol" w:hAnsi="Symbol" w:cs="Symbol" w:hint="default"/>
        <w:w w:val="100"/>
        <w:sz w:val="22"/>
        <w:szCs w:val="22"/>
        <w:lang w:val="en-US" w:eastAsia="en-US" w:bidi="en-US"/>
      </w:rPr>
    </w:lvl>
    <w:lvl w:ilvl="1" w:tplc="2C8A0278">
      <w:numFmt w:val="bullet"/>
      <w:lvlText w:val="•"/>
      <w:lvlJc w:val="left"/>
      <w:pPr>
        <w:ind w:left="1347" w:hanging="361"/>
      </w:pPr>
      <w:rPr>
        <w:rFonts w:hint="default"/>
        <w:lang w:val="en-US" w:eastAsia="en-US" w:bidi="en-US"/>
      </w:rPr>
    </w:lvl>
    <w:lvl w:ilvl="2" w:tplc="07F6DB1A">
      <w:numFmt w:val="bullet"/>
      <w:lvlText w:val="•"/>
      <w:lvlJc w:val="left"/>
      <w:pPr>
        <w:ind w:left="2094" w:hanging="361"/>
      </w:pPr>
      <w:rPr>
        <w:rFonts w:hint="default"/>
        <w:lang w:val="en-US" w:eastAsia="en-US" w:bidi="en-US"/>
      </w:rPr>
    </w:lvl>
    <w:lvl w:ilvl="3" w:tplc="384C3652">
      <w:numFmt w:val="bullet"/>
      <w:lvlText w:val="•"/>
      <w:lvlJc w:val="left"/>
      <w:pPr>
        <w:ind w:left="2841" w:hanging="361"/>
      </w:pPr>
      <w:rPr>
        <w:rFonts w:hint="default"/>
        <w:lang w:val="en-US" w:eastAsia="en-US" w:bidi="en-US"/>
      </w:rPr>
    </w:lvl>
    <w:lvl w:ilvl="4" w:tplc="56F0891A">
      <w:numFmt w:val="bullet"/>
      <w:lvlText w:val="•"/>
      <w:lvlJc w:val="left"/>
      <w:pPr>
        <w:ind w:left="3588" w:hanging="361"/>
      </w:pPr>
      <w:rPr>
        <w:rFonts w:hint="default"/>
        <w:lang w:val="en-US" w:eastAsia="en-US" w:bidi="en-US"/>
      </w:rPr>
    </w:lvl>
    <w:lvl w:ilvl="5" w:tplc="34E236EA">
      <w:numFmt w:val="bullet"/>
      <w:lvlText w:val="•"/>
      <w:lvlJc w:val="left"/>
      <w:pPr>
        <w:ind w:left="4335" w:hanging="361"/>
      </w:pPr>
      <w:rPr>
        <w:rFonts w:hint="default"/>
        <w:lang w:val="en-US" w:eastAsia="en-US" w:bidi="en-US"/>
      </w:rPr>
    </w:lvl>
    <w:lvl w:ilvl="6" w:tplc="41C0F602">
      <w:numFmt w:val="bullet"/>
      <w:lvlText w:val="•"/>
      <w:lvlJc w:val="left"/>
      <w:pPr>
        <w:ind w:left="5082" w:hanging="361"/>
      </w:pPr>
      <w:rPr>
        <w:rFonts w:hint="default"/>
        <w:lang w:val="en-US" w:eastAsia="en-US" w:bidi="en-US"/>
      </w:rPr>
    </w:lvl>
    <w:lvl w:ilvl="7" w:tplc="56F2131E">
      <w:numFmt w:val="bullet"/>
      <w:lvlText w:val="•"/>
      <w:lvlJc w:val="left"/>
      <w:pPr>
        <w:ind w:left="5829" w:hanging="361"/>
      </w:pPr>
      <w:rPr>
        <w:rFonts w:hint="default"/>
        <w:lang w:val="en-US" w:eastAsia="en-US" w:bidi="en-US"/>
      </w:rPr>
    </w:lvl>
    <w:lvl w:ilvl="8" w:tplc="DE6A47BA">
      <w:numFmt w:val="bullet"/>
      <w:lvlText w:val="•"/>
      <w:lvlJc w:val="left"/>
      <w:pPr>
        <w:ind w:left="6576" w:hanging="361"/>
      </w:pPr>
      <w:rPr>
        <w:rFonts w:hint="default"/>
        <w:lang w:val="en-US" w:eastAsia="en-US" w:bidi="en-US"/>
      </w:rPr>
    </w:lvl>
  </w:abstractNum>
  <w:abstractNum w:abstractNumId="8" w15:restartNumberingAfterBreak="0">
    <w:nsid w:val="2E8C6FB8"/>
    <w:multiLevelType w:val="hybridMultilevel"/>
    <w:tmpl w:val="7B70F4EA"/>
    <w:lvl w:ilvl="0" w:tplc="57A49B24">
      <w:start w:val="1"/>
      <w:numFmt w:val="decimal"/>
      <w:lvlText w:val="%1."/>
      <w:lvlJc w:val="left"/>
      <w:pPr>
        <w:ind w:left="811" w:hanging="332"/>
        <w:jc w:val="left"/>
      </w:pPr>
      <w:rPr>
        <w:rFonts w:hint="default"/>
        <w:w w:val="102"/>
        <w:lang w:val="en-US" w:eastAsia="en-US" w:bidi="en-US"/>
      </w:rPr>
    </w:lvl>
    <w:lvl w:ilvl="1" w:tplc="5C349DAA">
      <w:numFmt w:val="bullet"/>
      <w:lvlText w:val="•"/>
      <w:lvlJc w:val="left"/>
      <w:pPr>
        <w:ind w:left="1752" w:hanging="332"/>
      </w:pPr>
      <w:rPr>
        <w:rFonts w:hint="default"/>
        <w:lang w:val="en-US" w:eastAsia="en-US" w:bidi="en-US"/>
      </w:rPr>
    </w:lvl>
    <w:lvl w:ilvl="2" w:tplc="F1B8D336">
      <w:numFmt w:val="bullet"/>
      <w:lvlText w:val="•"/>
      <w:lvlJc w:val="left"/>
      <w:pPr>
        <w:ind w:left="2684" w:hanging="332"/>
      </w:pPr>
      <w:rPr>
        <w:rFonts w:hint="default"/>
        <w:lang w:val="en-US" w:eastAsia="en-US" w:bidi="en-US"/>
      </w:rPr>
    </w:lvl>
    <w:lvl w:ilvl="3" w:tplc="37ECB49C">
      <w:numFmt w:val="bullet"/>
      <w:lvlText w:val="•"/>
      <w:lvlJc w:val="left"/>
      <w:pPr>
        <w:ind w:left="3616" w:hanging="332"/>
      </w:pPr>
      <w:rPr>
        <w:rFonts w:hint="default"/>
        <w:lang w:val="en-US" w:eastAsia="en-US" w:bidi="en-US"/>
      </w:rPr>
    </w:lvl>
    <w:lvl w:ilvl="4" w:tplc="5AC6B204">
      <w:numFmt w:val="bullet"/>
      <w:lvlText w:val="•"/>
      <w:lvlJc w:val="left"/>
      <w:pPr>
        <w:ind w:left="4548" w:hanging="332"/>
      </w:pPr>
      <w:rPr>
        <w:rFonts w:hint="default"/>
        <w:lang w:val="en-US" w:eastAsia="en-US" w:bidi="en-US"/>
      </w:rPr>
    </w:lvl>
    <w:lvl w:ilvl="5" w:tplc="D26038E0">
      <w:numFmt w:val="bullet"/>
      <w:lvlText w:val="•"/>
      <w:lvlJc w:val="left"/>
      <w:pPr>
        <w:ind w:left="5480" w:hanging="332"/>
      </w:pPr>
      <w:rPr>
        <w:rFonts w:hint="default"/>
        <w:lang w:val="en-US" w:eastAsia="en-US" w:bidi="en-US"/>
      </w:rPr>
    </w:lvl>
    <w:lvl w:ilvl="6" w:tplc="5FE654B8">
      <w:numFmt w:val="bullet"/>
      <w:lvlText w:val="•"/>
      <w:lvlJc w:val="left"/>
      <w:pPr>
        <w:ind w:left="6412" w:hanging="332"/>
      </w:pPr>
      <w:rPr>
        <w:rFonts w:hint="default"/>
        <w:lang w:val="en-US" w:eastAsia="en-US" w:bidi="en-US"/>
      </w:rPr>
    </w:lvl>
    <w:lvl w:ilvl="7" w:tplc="99363566">
      <w:numFmt w:val="bullet"/>
      <w:lvlText w:val="•"/>
      <w:lvlJc w:val="left"/>
      <w:pPr>
        <w:ind w:left="7344" w:hanging="332"/>
      </w:pPr>
      <w:rPr>
        <w:rFonts w:hint="default"/>
        <w:lang w:val="en-US" w:eastAsia="en-US" w:bidi="en-US"/>
      </w:rPr>
    </w:lvl>
    <w:lvl w:ilvl="8" w:tplc="1384173E">
      <w:numFmt w:val="bullet"/>
      <w:lvlText w:val="•"/>
      <w:lvlJc w:val="left"/>
      <w:pPr>
        <w:ind w:left="8276" w:hanging="332"/>
      </w:pPr>
      <w:rPr>
        <w:rFonts w:hint="default"/>
        <w:lang w:val="en-US" w:eastAsia="en-US" w:bidi="en-US"/>
      </w:rPr>
    </w:lvl>
  </w:abstractNum>
  <w:abstractNum w:abstractNumId="9" w15:restartNumberingAfterBreak="0">
    <w:nsid w:val="2EF81532"/>
    <w:multiLevelType w:val="hybridMultilevel"/>
    <w:tmpl w:val="868C0894"/>
    <w:lvl w:ilvl="0" w:tplc="82FC6CDE">
      <w:numFmt w:val="bullet"/>
      <w:lvlText w:val=""/>
      <w:lvlJc w:val="left"/>
      <w:pPr>
        <w:ind w:left="566" w:hanging="361"/>
      </w:pPr>
      <w:rPr>
        <w:rFonts w:ascii="Symbol" w:eastAsia="Symbol" w:hAnsi="Symbol" w:cs="Symbol" w:hint="default"/>
        <w:w w:val="100"/>
        <w:sz w:val="22"/>
        <w:szCs w:val="22"/>
        <w:lang w:val="en-US" w:eastAsia="en-US" w:bidi="en-US"/>
      </w:rPr>
    </w:lvl>
    <w:lvl w:ilvl="1" w:tplc="F4669902">
      <w:numFmt w:val="bullet"/>
      <w:lvlText w:val="•"/>
      <w:lvlJc w:val="left"/>
      <w:pPr>
        <w:ind w:left="1132" w:hanging="361"/>
      </w:pPr>
      <w:rPr>
        <w:rFonts w:hint="default"/>
        <w:lang w:val="en-US" w:eastAsia="en-US" w:bidi="en-US"/>
      </w:rPr>
    </w:lvl>
    <w:lvl w:ilvl="2" w:tplc="784ECF40">
      <w:numFmt w:val="bullet"/>
      <w:lvlText w:val="•"/>
      <w:lvlJc w:val="left"/>
      <w:pPr>
        <w:ind w:left="1704" w:hanging="361"/>
      </w:pPr>
      <w:rPr>
        <w:rFonts w:hint="default"/>
        <w:lang w:val="en-US" w:eastAsia="en-US" w:bidi="en-US"/>
      </w:rPr>
    </w:lvl>
    <w:lvl w:ilvl="3" w:tplc="5E9C16AC">
      <w:numFmt w:val="bullet"/>
      <w:lvlText w:val="•"/>
      <w:lvlJc w:val="left"/>
      <w:pPr>
        <w:ind w:left="2277" w:hanging="361"/>
      </w:pPr>
      <w:rPr>
        <w:rFonts w:hint="default"/>
        <w:lang w:val="en-US" w:eastAsia="en-US" w:bidi="en-US"/>
      </w:rPr>
    </w:lvl>
    <w:lvl w:ilvl="4" w:tplc="44003B48">
      <w:numFmt w:val="bullet"/>
      <w:lvlText w:val="•"/>
      <w:lvlJc w:val="left"/>
      <w:pPr>
        <w:ind w:left="2849" w:hanging="361"/>
      </w:pPr>
      <w:rPr>
        <w:rFonts w:hint="default"/>
        <w:lang w:val="en-US" w:eastAsia="en-US" w:bidi="en-US"/>
      </w:rPr>
    </w:lvl>
    <w:lvl w:ilvl="5" w:tplc="B120A9EC">
      <w:numFmt w:val="bullet"/>
      <w:lvlText w:val="•"/>
      <w:lvlJc w:val="left"/>
      <w:pPr>
        <w:ind w:left="3422" w:hanging="361"/>
      </w:pPr>
      <w:rPr>
        <w:rFonts w:hint="default"/>
        <w:lang w:val="en-US" w:eastAsia="en-US" w:bidi="en-US"/>
      </w:rPr>
    </w:lvl>
    <w:lvl w:ilvl="6" w:tplc="2E24772E">
      <w:numFmt w:val="bullet"/>
      <w:lvlText w:val="•"/>
      <w:lvlJc w:val="left"/>
      <w:pPr>
        <w:ind w:left="3994" w:hanging="361"/>
      </w:pPr>
      <w:rPr>
        <w:rFonts w:hint="default"/>
        <w:lang w:val="en-US" w:eastAsia="en-US" w:bidi="en-US"/>
      </w:rPr>
    </w:lvl>
    <w:lvl w:ilvl="7" w:tplc="A5BEE8E2">
      <w:numFmt w:val="bullet"/>
      <w:lvlText w:val="•"/>
      <w:lvlJc w:val="left"/>
      <w:pPr>
        <w:ind w:left="4566" w:hanging="361"/>
      </w:pPr>
      <w:rPr>
        <w:rFonts w:hint="default"/>
        <w:lang w:val="en-US" w:eastAsia="en-US" w:bidi="en-US"/>
      </w:rPr>
    </w:lvl>
    <w:lvl w:ilvl="8" w:tplc="E7AA06BC">
      <w:numFmt w:val="bullet"/>
      <w:lvlText w:val="•"/>
      <w:lvlJc w:val="left"/>
      <w:pPr>
        <w:ind w:left="5139" w:hanging="361"/>
      </w:pPr>
      <w:rPr>
        <w:rFonts w:hint="default"/>
        <w:lang w:val="en-US" w:eastAsia="en-US" w:bidi="en-US"/>
      </w:rPr>
    </w:lvl>
  </w:abstractNum>
  <w:abstractNum w:abstractNumId="10" w15:restartNumberingAfterBreak="0">
    <w:nsid w:val="2FD12E1F"/>
    <w:multiLevelType w:val="hybridMultilevel"/>
    <w:tmpl w:val="109203A6"/>
    <w:lvl w:ilvl="0" w:tplc="30A230B8">
      <w:numFmt w:val="bullet"/>
      <w:lvlText w:val=""/>
      <w:lvlJc w:val="left"/>
      <w:pPr>
        <w:ind w:left="510" w:hanging="360"/>
      </w:pPr>
      <w:rPr>
        <w:rFonts w:ascii="Symbol" w:eastAsia="Symbol" w:hAnsi="Symbol" w:cs="Symbol" w:hint="default"/>
        <w:w w:val="100"/>
        <w:sz w:val="22"/>
        <w:szCs w:val="22"/>
        <w:lang w:val="en-US" w:eastAsia="en-US" w:bidi="en-US"/>
      </w:rPr>
    </w:lvl>
    <w:lvl w:ilvl="1" w:tplc="55E49008">
      <w:numFmt w:val="bullet"/>
      <w:lvlText w:val="•"/>
      <w:lvlJc w:val="left"/>
      <w:pPr>
        <w:ind w:left="1281" w:hanging="360"/>
      </w:pPr>
      <w:rPr>
        <w:rFonts w:hint="default"/>
        <w:lang w:val="en-US" w:eastAsia="en-US" w:bidi="en-US"/>
      </w:rPr>
    </w:lvl>
    <w:lvl w:ilvl="2" w:tplc="2F66A91E">
      <w:numFmt w:val="bullet"/>
      <w:lvlText w:val="•"/>
      <w:lvlJc w:val="left"/>
      <w:pPr>
        <w:ind w:left="2043" w:hanging="360"/>
      </w:pPr>
      <w:rPr>
        <w:rFonts w:hint="default"/>
        <w:lang w:val="en-US" w:eastAsia="en-US" w:bidi="en-US"/>
      </w:rPr>
    </w:lvl>
    <w:lvl w:ilvl="3" w:tplc="95C2B690">
      <w:numFmt w:val="bullet"/>
      <w:lvlText w:val="•"/>
      <w:lvlJc w:val="left"/>
      <w:pPr>
        <w:ind w:left="2805" w:hanging="360"/>
      </w:pPr>
      <w:rPr>
        <w:rFonts w:hint="default"/>
        <w:lang w:val="en-US" w:eastAsia="en-US" w:bidi="en-US"/>
      </w:rPr>
    </w:lvl>
    <w:lvl w:ilvl="4" w:tplc="52FC075C">
      <w:numFmt w:val="bullet"/>
      <w:lvlText w:val="•"/>
      <w:lvlJc w:val="left"/>
      <w:pPr>
        <w:ind w:left="3567" w:hanging="360"/>
      </w:pPr>
      <w:rPr>
        <w:rFonts w:hint="default"/>
        <w:lang w:val="en-US" w:eastAsia="en-US" w:bidi="en-US"/>
      </w:rPr>
    </w:lvl>
    <w:lvl w:ilvl="5" w:tplc="B3C29176">
      <w:numFmt w:val="bullet"/>
      <w:lvlText w:val="•"/>
      <w:lvlJc w:val="left"/>
      <w:pPr>
        <w:ind w:left="4329" w:hanging="360"/>
      </w:pPr>
      <w:rPr>
        <w:rFonts w:hint="default"/>
        <w:lang w:val="en-US" w:eastAsia="en-US" w:bidi="en-US"/>
      </w:rPr>
    </w:lvl>
    <w:lvl w:ilvl="6" w:tplc="D1728490">
      <w:numFmt w:val="bullet"/>
      <w:lvlText w:val="•"/>
      <w:lvlJc w:val="left"/>
      <w:pPr>
        <w:ind w:left="5090" w:hanging="360"/>
      </w:pPr>
      <w:rPr>
        <w:rFonts w:hint="default"/>
        <w:lang w:val="en-US" w:eastAsia="en-US" w:bidi="en-US"/>
      </w:rPr>
    </w:lvl>
    <w:lvl w:ilvl="7" w:tplc="2CE4B63C">
      <w:numFmt w:val="bullet"/>
      <w:lvlText w:val="•"/>
      <w:lvlJc w:val="left"/>
      <w:pPr>
        <w:ind w:left="5852" w:hanging="360"/>
      </w:pPr>
      <w:rPr>
        <w:rFonts w:hint="default"/>
        <w:lang w:val="en-US" w:eastAsia="en-US" w:bidi="en-US"/>
      </w:rPr>
    </w:lvl>
    <w:lvl w:ilvl="8" w:tplc="B5F0455A">
      <w:numFmt w:val="bullet"/>
      <w:lvlText w:val="•"/>
      <w:lvlJc w:val="left"/>
      <w:pPr>
        <w:ind w:left="6614" w:hanging="360"/>
      </w:pPr>
      <w:rPr>
        <w:rFonts w:hint="default"/>
        <w:lang w:val="en-US" w:eastAsia="en-US" w:bidi="en-US"/>
      </w:rPr>
    </w:lvl>
  </w:abstractNum>
  <w:abstractNum w:abstractNumId="11" w15:restartNumberingAfterBreak="0">
    <w:nsid w:val="333C41A0"/>
    <w:multiLevelType w:val="hybridMultilevel"/>
    <w:tmpl w:val="CCAA3240"/>
    <w:lvl w:ilvl="0" w:tplc="53069BF6">
      <w:numFmt w:val="bullet"/>
      <w:lvlText w:val=""/>
      <w:lvlJc w:val="left"/>
      <w:pPr>
        <w:ind w:left="611" w:hanging="361"/>
      </w:pPr>
      <w:rPr>
        <w:rFonts w:ascii="Symbol" w:eastAsia="Symbol" w:hAnsi="Symbol" w:cs="Symbol" w:hint="default"/>
        <w:w w:val="100"/>
        <w:sz w:val="22"/>
        <w:szCs w:val="22"/>
        <w:lang w:val="en-US" w:eastAsia="en-US" w:bidi="en-US"/>
      </w:rPr>
    </w:lvl>
    <w:lvl w:ilvl="1" w:tplc="A8929334">
      <w:numFmt w:val="bullet"/>
      <w:lvlText w:val="•"/>
      <w:lvlJc w:val="left"/>
      <w:pPr>
        <w:ind w:left="1391" w:hanging="361"/>
      </w:pPr>
      <w:rPr>
        <w:rFonts w:hint="default"/>
        <w:lang w:val="en-US" w:eastAsia="en-US" w:bidi="en-US"/>
      </w:rPr>
    </w:lvl>
    <w:lvl w:ilvl="2" w:tplc="DCAA16BE">
      <w:numFmt w:val="bullet"/>
      <w:lvlText w:val="•"/>
      <w:lvlJc w:val="left"/>
      <w:pPr>
        <w:ind w:left="2163" w:hanging="361"/>
      </w:pPr>
      <w:rPr>
        <w:rFonts w:hint="default"/>
        <w:lang w:val="en-US" w:eastAsia="en-US" w:bidi="en-US"/>
      </w:rPr>
    </w:lvl>
    <w:lvl w:ilvl="3" w:tplc="D05E46E2">
      <w:numFmt w:val="bullet"/>
      <w:lvlText w:val="•"/>
      <w:lvlJc w:val="left"/>
      <w:pPr>
        <w:ind w:left="2934" w:hanging="361"/>
      </w:pPr>
      <w:rPr>
        <w:rFonts w:hint="default"/>
        <w:lang w:val="en-US" w:eastAsia="en-US" w:bidi="en-US"/>
      </w:rPr>
    </w:lvl>
    <w:lvl w:ilvl="4" w:tplc="A87E9434">
      <w:numFmt w:val="bullet"/>
      <w:lvlText w:val="•"/>
      <w:lvlJc w:val="left"/>
      <w:pPr>
        <w:ind w:left="3706" w:hanging="361"/>
      </w:pPr>
      <w:rPr>
        <w:rFonts w:hint="default"/>
        <w:lang w:val="en-US" w:eastAsia="en-US" w:bidi="en-US"/>
      </w:rPr>
    </w:lvl>
    <w:lvl w:ilvl="5" w:tplc="097E8CF2">
      <w:numFmt w:val="bullet"/>
      <w:lvlText w:val="•"/>
      <w:lvlJc w:val="left"/>
      <w:pPr>
        <w:ind w:left="4478" w:hanging="361"/>
      </w:pPr>
      <w:rPr>
        <w:rFonts w:hint="default"/>
        <w:lang w:val="en-US" w:eastAsia="en-US" w:bidi="en-US"/>
      </w:rPr>
    </w:lvl>
    <w:lvl w:ilvl="6" w:tplc="8FE6D17C">
      <w:numFmt w:val="bullet"/>
      <w:lvlText w:val="•"/>
      <w:lvlJc w:val="left"/>
      <w:pPr>
        <w:ind w:left="5249" w:hanging="361"/>
      </w:pPr>
      <w:rPr>
        <w:rFonts w:hint="default"/>
        <w:lang w:val="en-US" w:eastAsia="en-US" w:bidi="en-US"/>
      </w:rPr>
    </w:lvl>
    <w:lvl w:ilvl="7" w:tplc="0DB2B60C">
      <w:numFmt w:val="bullet"/>
      <w:lvlText w:val="•"/>
      <w:lvlJc w:val="left"/>
      <w:pPr>
        <w:ind w:left="6021" w:hanging="361"/>
      </w:pPr>
      <w:rPr>
        <w:rFonts w:hint="default"/>
        <w:lang w:val="en-US" w:eastAsia="en-US" w:bidi="en-US"/>
      </w:rPr>
    </w:lvl>
    <w:lvl w:ilvl="8" w:tplc="9CF4E122">
      <w:numFmt w:val="bullet"/>
      <w:lvlText w:val="•"/>
      <w:lvlJc w:val="left"/>
      <w:pPr>
        <w:ind w:left="6792" w:hanging="361"/>
      </w:pPr>
      <w:rPr>
        <w:rFonts w:hint="default"/>
        <w:lang w:val="en-US" w:eastAsia="en-US" w:bidi="en-US"/>
      </w:rPr>
    </w:lvl>
  </w:abstractNum>
  <w:abstractNum w:abstractNumId="12" w15:restartNumberingAfterBreak="0">
    <w:nsid w:val="3B3468CF"/>
    <w:multiLevelType w:val="hybridMultilevel"/>
    <w:tmpl w:val="4ABC7A2A"/>
    <w:lvl w:ilvl="0" w:tplc="3B5A6C7E">
      <w:numFmt w:val="bullet"/>
      <w:lvlText w:val=""/>
      <w:lvlJc w:val="left"/>
      <w:pPr>
        <w:ind w:left="566" w:hanging="361"/>
      </w:pPr>
      <w:rPr>
        <w:rFonts w:ascii="Symbol" w:eastAsia="Symbol" w:hAnsi="Symbol" w:cs="Symbol" w:hint="default"/>
        <w:w w:val="100"/>
        <w:sz w:val="22"/>
        <w:szCs w:val="22"/>
        <w:lang w:val="en-US" w:eastAsia="en-US" w:bidi="en-US"/>
      </w:rPr>
    </w:lvl>
    <w:lvl w:ilvl="1" w:tplc="93D82FF0">
      <w:numFmt w:val="bullet"/>
      <w:lvlText w:val="•"/>
      <w:lvlJc w:val="left"/>
      <w:pPr>
        <w:ind w:left="1310" w:hanging="361"/>
      </w:pPr>
      <w:rPr>
        <w:rFonts w:hint="default"/>
        <w:lang w:val="en-US" w:eastAsia="en-US" w:bidi="en-US"/>
      </w:rPr>
    </w:lvl>
    <w:lvl w:ilvl="2" w:tplc="5BEAADEC">
      <w:numFmt w:val="bullet"/>
      <w:lvlText w:val="•"/>
      <w:lvlJc w:val="left"/>
      <w:pPr>
        <w:ind w:left="2061" w:hanging="361"/>
      </w:pPr>
      <w:rPr>
        <w:rFonts w:hint="default"/>
        <w:lang w:val="en-US" w:eastAsia="en-US" w:bidi="en-US"/>
      </w:rPr>
    </w:lvl>
    <w:lvl w:ilvl="3" w:tplc="EADE09EE">
      <w:numFmt w:val="bullet"/>
      <w:lvlText w:val="•"/>
      <w:lvlJc w:val="left"/>
      <w:pPr>
        <w:ind w:left="2811" w:hanging="361"/>
      </w:pPr>
      <w:rPr>
        <w:rFonts w:hint="default"/>
        <w:lang w:val="en-US" w:eastAsia="en-US" w:bidi="en-US"/>
      </w:rPr>
    </w:lvl>
    <w:lvl w:ilvl="4" w:tplc="502C39A0">
      <w:numFmt w:val="bullet"/>
      <w:lvlText w:val="•"/>
      <w:lvlJc w:val="left"/>
      <w:pPr>
        <w:ind w:left="3562" w:hanging="361"/>
      </w:pPr>
      <w:rPr>
        <w:rFonts w:hint="default"/>
        <w:lang w:val="en-US" w:eastAsia="en-US" w:bidi="en-US"/>
      </w:rPr>
    </w:lvl>
    <w:lvl w:ilvl="5" w:tplc="09AEAF58">
      <w:numFmt w:val="bullet"/>
      <w:lvlText w:val="•"/>
      <w:lvlJc w:val="left"/>
      <w:pPr>
        <w:ind w:left="4312" w:hanging="361"/>
      </w:pPr>
      <w:rPr>
        <w:rFonts w:hint="default"/>
        <w:lang w:val="en-US" w:eastAsia="en-US" w:bidi="en-US"/>
      </w:rPr>
    </w:lvl>
    <w:lvl w:ilvl="6" w:tplc="75C6BD1E">
      <w:numFmt w:val="bullet"/>
      <w:lvlText w:val="•"/>
      <w:lvlJc w:val="left"/>
      <w:pPr>
        <w:ind w:left="5063" w:hanging="361"/>
      </w:pPr>
      <w:rPr>
        <w:rFonts w:hint="default"/>
        <w:lang w:val="en-US" w:eastAsia="en-US" w:bidi="en-US"/>
      </w:rPr>
    </w:lvl>
    <w:lvl w:ilvl="7" w:tplc="BDD087BE">
      <w:numFmt w:val="bullet"/>
      <w:lvlText w:val="•"/>
      <w:lvlJc w:val="left"/>
      <w:pPr>
        <w:ind w:left="5813" w:hanging="361"/>
      </w:pPr>
      <w:rPr>
        <w:rFonts w:hint="default"/>
        <w:lang w:val="en-US" w:eastAsia="en-US" w:bidi="en-US"/>
      </w:rPr>
    </w:lvl>
    <w:lvl w:ilvl="8" w:tplc="0270C64C">
      <w:numFmt w:val="bullet"/>
      <w:lvlText w:val="•"/>
      <w:lvlJc w:val="left"/>
      <w:pPr>
        <w:ind w:left="6564" w:hanging="361"/>
      </w:pPr>
      <w:rPr>
        <w:rFonts w:hint="default"/>
        <w:lang w:val="en-US" w:eastAsia="en-US" w:bidi="en-US"/>
      </w:rPr>
    </w:lvl>
  </w:abstractNum>
  <w:abstractNum w:abstractNumId="13" w15:restartNumberingAfterBreak="0">
    <w:nsid w:val="3DE529FF"/>
    <w:multiLevelType w:val="hybridMultilevel"/>
    <w:tmpl w:val="AA8C6CA6"/>
    <w:lvl w:ilvl="0" w:tplc="88A6BAFA">
      <w:numFmt w:val="bullet"/>
      <w:lvlText w:val=""/>
      <w:lvlJc w:val="left"/>
      <w:pPr>
        <w:ind w:left="510" w:hanging="361"/>
      </w:pPr>
      <w:rPr>
        <w:rFonts w:ascii="Symbol" w:eastAsia="Symbol" w:hAnsi="Symbol" w:cs="Symbol" w:hint="default"/>
        <w:w w:val="100"/>
        <w:sz w:val="22"/>
        <w:szCs w:val="22"/>
        <w:lang w:val="en-US" w:eastAsia="en-US" w:bidi="en-US"/>
      </w:rPr>
    </w:lvl>
    <w:lvl w:ilvl="1" w:tplc="7B82A22A">
      <w:numFmt w:val="bullet"/>
      <w:lvlText w:val="•"/>
      <w:lvlJc w:val="left"/>
      <w:pPr>
        <w:ind w:left="1287" w:hanging="361"/>
      </w:pPr>
      <w:rPr>
        <w:rFonts w:hint="default"/>
        <w:lang w:val="en-US" w:eastAsia="en-US" w:bidi="en-US"/>
      </w:rPr>
    </w:lvl>
    <w:lvl w:ilvl="2" w:tplc="A1689B50">
      <w:numFmt w:val="bullet"/>
      <w:lvlText w:val="•"/>
      <w:lvlJc w:val="left"/>
      <w:pPr>
        <w:ind w:left="2055" w:hanging="361"/>
      </w:pPr>
      <w:rPr>
        <w:rFonts w:hint="default"/>
        <w:lang w:val="en-US" w:eastAsia="en-US" w:bidi="en-US"/>
      </w:rPr>
    </w:lvl>
    <w:lvl w:ilvl="3" w:tplc="D7463F6E">
      <w:numFmt w:val="bullet"/>
      <w:lvlText w:val="•"/>
      <w:lvlJc w:val="left"/>
      <w:pPr>
        <w:ind w:left="2823" w:hanging="361"/>
      </w:pPr>
      <w:rPr>
        <w:rFonts w:hint="default"/>
        <w:lang w:val="en-US" w:eastAsia="en-US" w:bidi="en-US"/>
      </w:rPr>
    </w:lvl>
    <w:lvl w:ilvl="4" w:tplc="B7FA724A">
      <w:numFmt w:val="bullet"/>
      <w:lvlText w:val="•"/>
      <w:lvlJc w:val="left"/>
      <w:pPr>
        <w:ind w:left="3591" w:hanging="361"/>
      </w:pPr>
      <w:rPr>
        <w:rFonts w:hint="default"/>
        <w:lang w:val="en-US" w:eastAsia="en-US" w:bidi="en-US"/>
      </w:rPr>
    </w:lvl>
    <w:lvl w:ilvl="5" w:tplc="DACA2E98">
      <w:numFmt w:val="bullet"/>
      <w:lvlText w:val="•"/>
      <w:lvlJc w:val="left"/>
      <w:pPr>
        <w:ind w:left="4359" w:hanging="361"/>
      </w:pPr>
      <w:rPr>
        <w:rFonts w:hint="default"/>
        <w:lang w:val="en-US" w:eastAsia="en-US" w:bidi="en-US"/>
      </w:rPr>
    </w:lvl>
    <w:lvl w:ilvl="6" w:tplc="C458D7EA">
      <w:numFmt w:val="bullet"/>
      <w:lvlText w:val="•"/>
      <w:lvlJc w:val="left"/>
      <w:pPr>
        <w:ind w:left="5126" w:hanging="361"/>
      </w:pPr>
      <w:rPr>
        <w:rFonts w:hint="default"/>
        <w:lang w:val="en-US" w:eastAsia="en-US" w:bidi="en-US"/>
      </w:rPr>
    </w:lvl>
    <w:lvl w:ilvl="7" w:tplc="EA7C4EE0">
      <w:numFmt w:val="bullet"/>
      <w:lvlText w:val="•"/>
      <w:lvlJc w:val="left"/>
      <w:pPr>
        <w:ind w:left="5894" w:hanging="361"/>
      </w:pPr>
      <w:rPr>
        <w:rFonts w:hint="default"/>
        <w:lang w:val="en-US" w:eastAsia="en-US" w:bidi="en-US"/>
      </w:rPr>
    </w:lvl>
    <w:lvl w:ilvl="8" w:tplc="67F0C164">
      <w:numFmt w:val="bullet"/>
      <w:lvlText w:val="•"/>
      <w:lvlJc w:val="left"/>
      <w:pPr>
        <w:ind w:left="6662" w:hanging="361"/>
      </w:pPr>
      <w:rPr>
        <w:rFonts w:hint="default"/>
        <w:lang w:val="en-US" w:eastAsia="en-US" w:bidi="en-US"/>
      </w:rPr>
    </w:lvl>
  </w:abstractNum>
  <w:abstractNum w:abstractNumId="14" w15:restartNumberingAfterBreak="0">
    <w:nsid w:val="430E2354"/>
    <w:multiLevelType w:val="hybridMultilevel"/>
    <w:tmpl w:val="2C866116"/>
    <w:lvl w:ilvl="0" w:tplc="24F64F5C">
      <w:numFmt w:val="bullet"/>
      <w:lvlText w:val=""/>
      <w:lvlJc w:val="left"/>
      <w:pPr>
        <w:ind w:left="566" w:hanging="361"/>
      </w:pPr>
      <w:rPr>
        <w:rFonts w:ascii="Symbol" w:eastAsia="Symbol" w:hAnsi="Symbol" w:cs="Symbol" w:hint="default"/>
        <w:w w:val="100"/>
        <w:sz w:val="22"/>
        <w:szCs w:val="22"/>
        <w:lang w:val="en-US" w:eastAsia="en-US" w:bidi="en-US"/>
      </w:rPr>
    </w:lvl>
    <w:lvl w:ilvl="1" w:tplc="0F8AA122">
      <w:numFmt w:val="bullet"/>
      <w:lvlText w:val="•"/>
      <w:lvlJc w:val="left"/>
      <w:pPr>
        <w:ind w:left="1310" w:hanging="361"/>
      </w:pPr>
      <w:rPr>
        <w:rFonts w:hint="default"/>
        <w:lang w:val="en-US" w:eastAsia="en-US" w:bidi="en-US"/>
      </w:rPr>
    </w:lvl>
    <w:lvl w:ilvl="2" w:tplc="05026744">
      <w:numFmt w:val="bullet"/>
      <w:lvlText w:val="•"/>
      <w:lvlJc w:val="left"/>
      <w:pPr>
        <w:ind w:left="2061" w:hanging="361"/>
      </w:pPr>
      <w:rPr>
        <w:rFonts w:hint="default"/>
        <w:lang w:val="en-US" w:eastAsia="en-US" w:bidi="en-US"/>
      </w:rPr>
    </w:lvl>
    <w:lvl w:ilvl="3" w:tplc="1FE86040">
      <w:numFmt w:val="bullet"/>
      <w:lvlText w:val="•"/>
      <w:lvlJc w:val="left"/>
      <w:pPr>
        <w:ind w:left="2811" w:hanging="361"/>
      </w:pPr>
      <w:rPr>
        <w:rFonts w:hint="default"/>
        <w:lang w:val="en-US" w:eastAsia="en-US" w:bidi="en-US"/>
      </w:rPr>
    </w:lvl>
    <w:lvl w:ilvl="4" w:tplc="050C0EC2">
      <w:numFmt w:val="bullet"/>
      <w:lvlText w:val="•"/>
      <w:lvlJc w:val="left"/>
      <w:pPr>
        <w:ind w:left="3562" w:hanging="361"/>
      </w:pPr>
      <w:rPr>
        <w:rFonts w:hint="default"/>
        <w:lang w:val="en-US" w:eastAsia="en-US" w:bidi="en-US"/>
      </w:rPr>
    </w:lvl>
    <w:lvl w:ilvl="5" w:tplc="A0485FF4">
      <w:numFmt w:val="bullet"/>
      <w:lvlText w:val="•"/>
      <w:lvlJc w:val="left"/>
      <w:pPr>
        <w:ind w:left="4312" w:hanging="361"/>
      </w:pPr>
      <w:rPr>
        <w:rFonts w:hint="default"/>
        <w:lang w:val="en-US" w:eastAsia="en-US" w:bidi="en-US"/>
      </w:rPr>
    </w:lvl>
    <w:lvl w:ilvl="6" w:tplc="AB7C54C2">
      <w:numFmt w:val="bullet"/>
      <w:lvlText w:val="•"/>
      <w:lvlJc w:val="left"/>
      <w:pPr>
        <w:ind w:left="5063" w:hanging="361"/>
      </w:pPr>
      <w:rPr>
        <w:rFonts w:hint="default"/>
        <w:lang w:val="en-US" w:eastAsia="en-US" w:bidi="en-US"/>
      </w:rPr>
    </w:lvl>
    <w:lvl w:ilvl="7" w:tplc="2F52E614">
      <w:numFmt w:val="bullet"/>
      <w:lvlText w:val="•"/>
      <w:lvlJc w:val="left"/>
      <w:pPr>
        <w:ind w:left="5813" w:hanging="361"/>
      </w:pPr>
      <w:rPr>
        <w:rFonts w:hint="default"/>
        <w:lang w:val="en-US" w:eastAsia="en-US" w:bidi="en-US"/>
      </w:rPr>
    </w:lvl>
    <w:lvl w:ilvl="8" w:tplc="40EC0E8C">
      <w:numFmt w:val="bullet"/>
      <w:lvlText w:val="•"/>
      <w:lvlJc w:val="left"/>
      <w:pPr>
        <w:ind w:left="6564" w:hanging="361"/>
      </w:pPr>
      <w:rPr>
        <w:rFonts w:hint="default"/>
        <w:lang w:val="en-US" w:eastAsia="en-US" w:bidi="en-US"/>
      </w:rPr>
    </w:lvl>
  </w:abstractNum>
  <w:abstractNum w:abstractNumId="15" w15:restartNumberingAfterBreak="0">
    <w:nsid w:val="44C03A2A"/>
    <w:multiLevelType w:val="hybridMultilevel"/>
    <w:tmpl w:val="1BF61B70"/>
    <w:lvl w:ilvl="0" w:tplc="EB4411E6">
      <w:numFmt w:val="bullet"/>
      <w:lvlText w:val=""/>
      <w:lvlJc w:val="left"/>
      <w:pPr>
        <w:ind w:left="610" w:hanging="361"/>
      </w:pPr>
      <w:rPr>
        <w:rFonts w:ascii="Symbol" w:eastAsia="Symbol" w:hAnsi="Symbol" w:cs="Symbol" w:hint="default"/>
        <w:w w:val="100"/>
        <w:sz w:val="22"/>
        <w:szCs w:val="22"/>
        <w:lang w:val="en-US" w:eastAsia="en-US" w:bidi="en-US"/>
      </w:rPr>
    </w:lvl>
    <w:lvl w:ilvl="1" w:tplc="F52C47B2">
      <w:numFmt w:val="bullet"/>
      <w:lvlText w:val="•"/>
      <w:lvlJc w:val="left"/>
      <w:pPr>
        <w:ind w:left="1391" w:hanging="361"/>
      </w:pPr>
      <w:rPr>
        <w:rFonts w:hint="default"/>
        <w:lang w:val="en-US" w:eastAsia="en-US" w:bidi="en-US"/>
      </w:rPr>
    </w:lvl>
    <w:lvl w:ilvl="2" w:tplc="03CE5CC6">
      <w:numFmt w:val="bullet"/>
      <w:lvlText w:val="•"/>
      <w:lvlJc w:val="left"/>
      <w:pPr>
        <w:ind w:left="2163" w:hanging="361"/>
      </w:pPr>
      <w:rPr>
        <w:rFonts w:hint="default"/>
        <w:lang w:val="en-US" w:eastAsia="en-US" w:bidi="en-US"/>
      </w:rPr>
    </w:lvl>
    <w:lvl w:ilvl="3" w:tplc="A48C18F4">
      <w:numFmt w:val="bullet"/>
      <w:lvlText w:val="•"/>
      <w:lvlJc w:val="left"/>
      <w:pPr>
        <w:ind w:left="2934" w:hanging="361"/>
      </w:pPr>
      <w:rPr>
        <w:rFonts w:hint="default"/>
        <w:lang w:val="en-US" w:eastAsia="en-US" w:bidi="en-US"/>
      </w:rPr>
    </w:lvl>
    <w:lvl w:ilvl="4" w:tplc="C31A378C">
      <w:numFmt w:val="bullet"/>
      <w:lvlText w:val="•"/>
      <w:lvlJc w:val="left"/>
      <w:pPr>
        <w:ind w:left="3706" w:hanging="361"/>
      </w:pPr>
      <w:rPr>
        <w:rFonts w:hint="default"/>
        <w:lang w:val="en-US" w:eastAsia="en-US" w:bidi="en-US"/>
      </w:rPr>
    </w:lvl>
    <w:lvl w:ilvl="5" w:tplc="3D58DA56">
      <w:numFmt w:val="bullet"/>
      <w:lvlText w:val="•"/>
      <w:lvlJc w:val="left"/>
      <w:pPr>
        <w:ind w:left="4478" w:hanging="361"/>
      </w:pPr>
      <w:rPr>
        <w:rFonts w:hint="default"/>
        <w:lang w:val="en-US" w:eastAsia="en-US" w:bidi="en-US"/>
      </w:rPr>
    </w:lvl>
    <w:lvl w:ilvl="6" w:tplc="949CB8CE">
      <w:numFmt w:val="bullet"/>
      <w:lvlText w:val="•"/>
      <w:lvlJc w:val="left"/>
      <w:pPr>
        <w:ind w:left="5249" w:hanging="361"/>
      </w:pPr>
      <w:rPr>
        <w:rFonts w:hint="default"/>
        <w:lang w:val="en-US" w:eastAsia="en-US" w:bidi="en-US"/>
      </w:rPr>
    </w:lvl>
    <w:lvl w:ilvl="7" w:tplc="4BFEA3AA">
      <w:numFmt w:val="bullet"/>
      <w:lvlText w:val="•"/>
      <w:lvlJc w:val="left"/>
      <w:pPr>
        <w:ind w:left="6021" w:hanging="361"/>
      </w:pPr>
      <w:rPr>
        <w:rFonts w:hint="default"/>
        <w:lang w:val="en-US" w:eastAsia="en-US" w:bidi="en-US"/>
      </w:rPr>
    </w:lvl>
    <w:lvl w:ilvl="8" w:tplc="50101098">
      <w:numFmt w:val="bullet"/>
      <w:lvlText w:val="•"/>
      <w:lvlJc w:val="left"/>
      <w:pPr>
        <w:ind w:left="6792" w:hanging="361"/>
      </w:pPr>
      <w:rPr>
        <w:rFonts w:hint="default"/>
        <w:lang w:val="en-US" w:eastAsia="en-US" w:bidi="en-US"/>
      </w:rPr>
    </w:lvl>
  </w:abstractNum>
  <w:abstractNum w:abstractNumId="16" w15:restartNumberingAfterBreak="0">
    <w:nsid w:val="48D7200A"/>
    <w:multiLevelType w:val="hybridMultilevel"/>
    <w:tmpl w:val="93BABC80"/>
    <w:lvl w:ilvl="0" w:tplc="16F4E59E">
      <w:numFmt w:val="bullet"/>
      <w:lvlText w:val=""/>
      <w:lvlJc w:val="left"/>
      <w:pPr>
        <w:ind w:left="567" w:hanging="361"/>
      </w:pPr>
      <w:rPr>
        <w:rFonts w:ascii="Symbol" w:eastAsia="Symbol" w:hAnsi="Symbol" w:cs="Symbol" w:hint="default"/>
        <w:w w:val="100"/>
        <w:sz w:val="22"/>
        <w:szCs w:val="22"/>
        <w:lang w:val="en-US" w:eastAsia="en-US" w:bidi="en-US"/>
      </w:rPr>
    </w:lvl>
    <w:lvl w:ilvl="1" w:tplc="997EF098">
      <w:numFmt w:val="bullet"/>
      <w:lvlText w:val="•"/>
      <w:lvlJc w:val="left"/>
      <w:pPr>
        <w:ind w:left="1290" w:hanging="361"/>
      </w:pPr>
      <w:rPr>
        <w:rFonts w:hint="default"/>
        <w:lang w:val="en-US" w:eastAsia="en-US" w:bidi="en-US"/>
      </w:rPr>
    </w:lvl>
    <w:lvl w:ilvl="2" w:tplc="9496DD1A">
      <w:numFmt w:val="bullet"/>
      <w:lvlText w:val="•"/>
      <w:lvlJc w:val="left"/>
      <w:pPr>
        <w:ind w:left="2021" w:hanging="361"/>
      </w:pPr>
      <w:rPr>
        <w:rFonts w:hint="default"/>
        <w:lang w:val="en-US" w:eastAsia="en-US" w:bidi="en-US"/>
      </w:rPr>
    </w:lvl>
    <w:lvl w:ilvl="3" w:tplc="E586F460">
      <w:numFmt w:val="bullet"/>
      <w:lvlText w:val="•"/>
      <w:lvlJc w:val="left"/>
      <w:pPr>
        <w:ind w:left="2752" w:hanging="361"/>
      </w:pPr>
      <w:rPr>
        <w:rFonts w:hint="default"/>
        <w:lang w:val="en-US" w:eastAsia="en-US" w:bidi="en-US"/>
      </w:rPr>
    </w:lvl>
    <w:lvl w:ilvl="4" w:tplc="B554FC3C">
      <w:numFmt w:val="bullet"/>
      <w:lvlText w:val="•"/>
      <w:lvlJc w:val="left"/>
      <w:pPr>
        <w:ind w:left="3483" w:hanging="361"/>
      </w:pPr>
      <w:rPr>
        <w:rFonts w:hint="default"/>
        <w:lang w:val="en-US" w:eastAsia="en-US" w:bidi="en-US"/>
      </w:rPr>
    </w:lvl>
    <w:lvl w:ilvl="5" w:tplc="3FC6E14C">
      <w:numFmt w:val="bullet"/>
      <w:lvlText w:val="•"/>
      <w:lvlJc w:val="left"/>
      <w:pPr>
        <w:ind w:left="4214" w:hanging="361"/>
      </w:pPr>
      <w:rPr>
        <w:rFonts w:hint="default"/>
        <w:lang w:val="en-US" w:eastAsia="en-US" w:bidi="en-US"/>
      </w:rPr>
    </w:lvl>
    <w:lvl w:ilvl="6" w:tplc="CAA46D2E">
      <w:numFmt w:val="bullet"/>
      <w:lvlText w:val="•"/>
      <w:lvlJc w:val="left"/>
      <w:pPr>
        <w:ind w:left="4945" w:hanging="361"/>
      </w:pPr>
      <w:rPr>
        <w:rFonts w:hint="default"/>
        <w:lang w:val="en-US" w:eastAsia="en-US" w:bidi="en-US"/>
      </w:rPr>
    </w:lvl>
    <w:lvl w:ilvl="7" w:tplc="1170663E">
      <w:numFmt w:val="bullet"/>
      <w:lvlText w:val="•"/>
      <w:lvlJc w:val="left"/>
      <w:pPr>
        <w:ind w:left="5676" w:hanging="361"/>
      </w:pPr>
      <w:rPr>
        <w:rFonts w:hint="default"/>
        <w:lang w:val="en-US" w:eastAsia="en-US" w:bidi="en-US"/>
      </w:rPr>
    </w:lvl>
    <w:lvl w:ilvl="8" w:tplc="BC442136">
      <w:numFmt w:val="bullet"/>
      <w:lvlText w:val="•"/>
      <w:lvlJc w:val="left"/>
      <w:pPr>
        <w:ind w:left="6407" w:hanging="361"/>
      </w:pPr>
      <w:rPr>
        <w:rFonts w:hint="default"/>
        <w:lang w:val="en-US" w:eastAsia="en-US" w:bidi="en-US"/>
      </w:rPr>
    </w:lvl>
  </w:abstractNum>
  <w:abstractNum w:abstractNumId="17" w15:restartNumberingAfterBreak="0">
    <w:nsid w:val="4E526B63"/>
    <w:multiLevelType w:val="hybridMultilevel"/>
    <w:tmpl w:val="287C9FBE"/>
    <w:lvl w:ilvl="0" w:tplc="B79EB610">
      <w:numFmt w:val="bullet"/>
      <w:lvlText w:val=""/>
      <w:lvlJc w:val="left"/>
      <w:pPr>
        <w:ind w:left="467" w:hanging="360"/>
      </w:pPr>
      <w:rPr>
        <w:rFonts w:ascii="Symbol" w:eastAsia="Symbol" w:hAnsi="Symbol" w:cs="Symbol" w:hint="default"/>
        <w:w w:val="99"/>
        <w:sz w:val="20"/>
        <w:szCs w:val="20"/>
        <w:lang w:val="en-US" w:eastAsia="en-US" w:bidi="en-US"/>
      </w:rPr>
    </w:lvl>
    <w:lvl w:ilvl="1" w:tplc="1CDA54C4">
      <w:numFmt w:val="bullet"/>
      <w:lvlText w:val="•"/>
      <w:lvlJc w:val="left"/>
      <w:pPr>
        <w:ind w:left="657" w:hanging="360"/>
      </w:pPr>
      <w:rPr>
        <w:rFonts w:hint="default"/>
        <w:lang w:val="en-US" w:eastAsia="en-US" w:bidi="en-US"/>
      </w:rPr>
    </w:lvl>
    <w:lvl w:ilvl="2" w:tplc="6FA4443A">
      <w:numFmt w:val="bullet"/>
      <w:lvlText w:val="•"/>
      <w:lvlJc w:val="left"/>
      <w:pPr>
        <w:ind w:left="855" w:hanging="360"/>
      </w:pPr>
      <w:rPr>
        <w:rFonts w:hint="default"/>
        <w:lang w:val="en-US" w:eastAsia="en-US" w:bidi="en-US"/>
      </w:rPr>
    </w:lvl>
    <w:lvl w:ilvl="3" w:tplc="CB089EC0">
      <w:numFmt w:val="bullet"/>
      <w:lvlText w:val="•"/>
      <w:lvlJc w:val="left"/>
      <w:pPr>
        <w:ind w:left="1053" w:hanging="360"/>
      </w:pPr>
      <w:rPr>
        <w:rFonts w:hint="default"/>
        <w:lang w:val="en-US" w:eastAsia="en-US" w:bidi="en-US"/>
      </w:rPr>
    </w:lvl>
    <w:lvl w:ilvl="4" w:tplc="B7B892D6">
      <w:numFmt w:val="bullet"/>
      <w:lvlText w:val="•"/>
      <w:lvlJc w:val="left"/>
      <w:pPr>
        <w:ind w:left="1251" w:hanging="360"/>
      </w:pPr>
      <w:rPr>
        <w:rFonts w:hint="default"/>
        <w:lang w:val="en-US" w:eastAsia="en-US" w:bidi="en-US"/>
      </w:rPr>
    </w:lvl>
    <w:lvl w:ilvl="5" w:tplc="8F1C8BE6">
      <w:numFmt w:val="bullet"/>
      <w:lvlText w:val="•"/>
      <w:lvlJc w:val="left"/>
      <w:pPr>
        <w:ind w:left="1449" w:hanging="360"/>
      </w:pPr>
      <w:rPr>
        <w:rFonts w:hint="default"/>
        <w:lang w:val="en-US" w:eastAsia="en-US" w:bidi="en-US"/>
      </w:rPr>
    </w:lvl>
    <w:lvl w:ilvl="6" w:tplc="97308564">
      <w:numFmt w:val="bullet"/>
      <w:lvlText w:val="•"/>
      <w:lvlJc w:val="left"/>
      <w:pPr>
        <w:ind w:left="1646" w:hanging="360"/>
      </w:pPr>
      <w:rPr>
        <w:rFonts w:hint="default"/>
        <w:lang w:val="en-US" w:eastAsia="en-US" w:bidi="en-US"/>
      </w:rPr>
    </w:lvl>
    <w:lvl w:ilvl="7" w:tplc="E810312C">
      <w:numFmt w:val="bullet"/>
      <w:lvlText w:val="•"/>
      <w:lvlJc w:val="left"/>
      <w:pPr>
        <w:ind w:left="1844" w:hanging="360"/>
      </w:pPr>
      <w:rPr>
        <w:rFonts w:hint="default"/>
        <w:lang w:val="en-US" w:eastAsia="en-US" w:bidi="en-US"/>
      </w:rPr>
    </w:lvl>
    <w:lvl w:ilvl="8" w:tplc="E4483BBC">
      <w:numFmt w:val="bullet"/>
      <w:lvlText w:val="•"/>
      <w:lvlJc w:val="left"/>
      <w:pPr>
        <w:ind w:left="2042" w:hanging="360"/>
      </w:pPr>
      <w:rPr>
        <w:rFonts w:hint="default"/>
        <w:lang w:val="en-US" w:eastAsia="en-US" w:bidi="en-US"/>
      </w:rPr>
    </w:lvl>
  </w:abstractNum>
  <w:abstractNum w:abstractNumId="18" w15:restartNumberingAfterBreak="0">
    <w:nsid w:val="56193311"/>
    <w:multiLevelType w:val="hybridMultilevel"/>
    <w:tmpl w:val="B4B407B4"/>
    <w:lvl w:ilvl="0" w:tplc="FFF4C93E">
      <w:numFmt w:val="bullet"/>
      <w:lvlText w:val=""/>
      <w:lvlJc w:val="left"/>
      <w:pPr>
        <w:ind w:left="510" w:hanging="360"/>
      </w:pPr>
      <w:rPr>
        <w:rFonts w:ascii="Symbol" w:eastAsia="Symbol" w:hAnsi="Symbol" w:cs="Symbol" w:hint="default"/>
        <w:w w:val="100"/>
        <w:sz w:val="22"/>
        <w:szCs w:val="22"/>
        <w:lang w:val="en-US" w:eastAsia="en-US" w:bidi="en-US"/>
      </w:rPr>
    </w:lvl>
    <w:lvl w:ilvl="1" w:tplc="DD162778">
      <w:numFmt w:val="bullet"/>
      <w:lvlText w:val="o"/>
      <w:lvlJc w:val="left"/>
      <w:pPr>
        <w:ind w:left="870" w:hanging="361"/>
      </w:pPr>
      <w:rPr>
        <w:rFonts w:ascii="Courier New" w:eastAsia="Courier New" w:hAnsi="Courier New" w:cs="Courier New" w:hint="default"/>
        <w:w w:val="100"/>
        <w:sz w:val="22"/>
        <w:szCs w:val="22"/>
        <w:lang w:val="en-US" w:eastAsia="en-US" w:bidi="en-US"/>
      </w:rPr>
    </w:lvl>
    <w:lvl w:ilvl="2" w:tplc="AABA3C82">
      <w:numFmt w:val="bullet"/>
      <w:lvlText w:val="•"/>
      <w:lvlJc w:val="left"/>
      <w:pPr>
        <w:ind w:left="1693" w:hanging="361"/>
      </w:pPr>
      <w:rPr>
        <w:rFonts w:hint="default"/>
        <w:lang w:val="en-US" w:eastAsia="en-US" w:bidi="en-US"/>
      </w:rPr>
    </w:lvl>
    <w:lvl w:ilvl="3" w:tplc="AB9ACAE0">
      <w:numFmt w:val="bullet"/>
      <w:lvlText w:val="•"/>
      <w:lvlJc w:val="left"/>
      <w:pPr>
        <w:ind w:left="2506" w:hanging="361"/>
      </w:pPr>
      <w:rPr>
        <w:rFonts w:hint="default"/>
        <w:lang w:val="en-US" w:eastAsia="en-US" w:bidi="en-US"/>
      </w:rPr>
    </w:lvl>
    <w:lvl w:ilvl="4" w:tplc="A39873CA">
      <w:numFmt w:val="bullet"/>
      <w:lvlText w:val="•"/>
      <w:lvlJc w:val="left"/>
      <w:pPr>
        <w:ind w:left="3319" w:hanging="361"/>
      </w:pPr>
      <w:rPr>
        <w:rFonts w:hint="default"/>
        <w:lang w:val="en-US" w:eastAsia="en-US" w:bidi="en-US"/>
      </w:rPr>
    </w:lvl>
    <w:lvl w:ilvl="5" w:tplc="9AE01A68">
      <w:numFmt w:val="bullet"/>
      <w:lvlText w:val="•"/>
      <w:lvlJc w:val="left"/>
      <w:pPr>
        <w:ind w:left="4132" w:hanging="361"/>
      </w:pPr>
      <w:rPr>
        <w:rFonts w:hint="default"/>
        <w:lang w:val="en-US" w:eastAsia="en-US" w:bidi="en-US"/>
      </w:rPr>
    </w:lvl>
    <w:lvl w:ilvl="6" w:tplc="52B200D4">
      <w:numFmt w:val="bullet"/>
      <w:lvlText w:val="•"/>
      <w:lvlJc w:val="left"/>
      <w:pPr>
        <w:ind w:left="4945" w:hanging="361"/>
      </w:pPr>
      <w:rPr>
        <w:rFonts w:hint="default"/>
        <w:lang w:val="en-US" w:eastAsia="en-US" w:bidi="en-US"/>
      </w:rPr>
    </w:lvl>
    <w:lvl w:ilvl="7" w:tplc="082E3B26">
      <w:numFmt w:val="bullet"/>
      <w:lvlText w:val="•"/>
      <w:lvlJc w:val="left"/>
      <w:pPr>
        <w:ind w:left="5758" w:hanging="361"/>
      </w:pPr>
      <w:rPr>
        <w:rFonts w:hint="default"/>
        <w:lang w:val="en-US" w:eastAsia="en-US" w:bidi="en-US"/>
      </w:rPr>
    </w:lvl>
    <w:lvl w:ilvl="8" w:tplc="8F02CBA0">
      <w:numFmt w:val="bullet"/>
      <w:lvlText w:val="•"/>
      <w:lvlJc w:val="left"/>
      <w:pPr>
        <w:ind w:left="6571" w:hanging="361"/>
      </w:pPr>
      <w:rPr>
        <w:rFonts w:hint="default"/>
        <w:lang w:val="en-US" w:eastAsia="en-US" w:bidi="en-US"/>
      </w:rPr>
    </w:lvl>
  </w:abstractNum>
  <w:abstractNum w:abstractNumId="19" w15:restartNumberingAfterBreak="0">
    <w:nsid w:val="605C7D29"/>
    <w:multiLevelType w:val="hybridMultilevel"/>
    <w:tmpl w:val="BD9EE648"/>
    <w:lvl w:ilvl="0" w:tplc="088A16F2">
      <w:numFmt w:val="bullet"/>
      <w:lvlText w:val=""/>
      <w:lvlJc w:val="left"/>
      <w:pPr>
        <w:ind w:left="510" w:hanging="361"/>
      </w:pPr>
      <w:rPr>
        <w:rFonts w:ascii="Symbol" w:eastAsia="Symbol" w:hAnsi="Symbol" w:cs="Symbol" w:hint="default"/>
        <w:w w:val="100"/>
        <w:sz w:val="22"/>
        <w:szCs w:val="22"/>
        <w:lang w:val="en-US" w:eastAsia="en-US" w:bidi="en-US"/>
      </w:rPr>
    </w:lvl>
    <w:lvl w:ilvl="1" w:tplc="A08EEAFC">
      <w:numFmt w:val="bullet"/>
      <w:lvlText w:val="•"/>
      <w:lvlJc w:val="left"/>
      <w:pPr>
        <w:ind w:left="1287" w:hanging="361"/>
      </w:pPr>
      <w:rPr>
        <w:rFonts w:hint="default"/>
        <w:lang w:val="en-US" w:eastAsia="en-US" w:bidi="en-US"/>
      </w:rPr>
    </w:lvl>
    <w:lvl w:ilvl="2" w:tplc="6016B6EA">
      <w:numFmt w:val="bullet"/>
      <w:lvlText w:val="•"/>
      <w:lvlJc w:val="left"/>
      <w:pPr>
        <w:ind w:left="2055" w:hanging="361"/>
      </w:pPr>
      <w:rPr>
        <w:rFonts w:hint="default"/>
        <w:lang w:val="en-US" w:eastAsia="en-US" w:bidi="en-US"/>
      </w:rPr>
    </w:lvl>
    <w:lvl w:ilvl="3" w:tplc="E64A2D82">
      <w:numFmt w:val="bullet"/>
      <w:lvlText w:val="•"/>
      <w:lvlJc w:val="left"/>
      <w:pPr>
        <w:ind w:left="2823" w:hanging="361"/>
      </w:pPr>
      <w:rPr>
        <w:rFonts w:hint="default"/>
        <w:lang w:val="en-US" w:eastAsia="en-US" w:bidi="en-US"/>
      </w:rPr>
    </w:lvl>
    <w:lvl w:ilvl="4" w:tplc="3470F438">
      <w:numFmt w:val="bullet"/>
      <w:lvlText w:val="•"/>
      <w:lvlJc w:val="left"/>
      <w:pPr>
        <w:ind w:left="3591" w:hanging="361"/>
      </w:pPr>
      <w:rPr>
        <w:rFonts w:hint="default"/>
        <w:lang w:val="en-US" w:eastAsia="en-US" w:bidi="en-US"/>
      </w:rPr>
    </w:lvl>
    <w:lvl w:ilvl="5" w:tplc="CCD21DF8">
      <w:numFmt w:val="bullet"/>
      <w:lvlText w:val="•"/>
      <w:lvlJc w:val="left"/>
      <w:pPr>
        <w:ind w:left="4359" w:hanging="361"/>
      </w:pPr>
      <w:rPr>
        <w:rFonts w:hint="default"/>
        <w:lang w:val="en-US" w:eastAsia="en-US" w:bidi="en-US"/>
      </w:rPr>
    </w:lvl>
    <w:lvl w:ilvl="6" w:tplc="1E7601F4">
      <w:numFmt w:val="bullet"/>
      <w:lvlText w:val="•"/>
      <w:lvlJc w:val="left"/>
      <w:pPr>
        <w:ind w:left="5126" w:hanging="361"/>
      </w:pPr>
      <w:rPr>
        <w:rFonts w:hint="default"/>
        <w:lang w:val="en-US" w:eastAsia="en-US" w:bidi="en-US"/>
      </w:rPr>
    </w:lvl>
    <w:lvl w:ilvl="7" w:tplc="3064CA90">
      <w:numFmt w:val="bullet"/>
      <w:lvlText w:val="•"/>
      <w:lvlJc w:val="left"/>
      <w:pPr>
        <w:ind w:left="5894" w:hanging="361"/>
      </w:pPr>
      <w:rPr>
        <w:rFonts w:hint="default"/>
        <w:lang w:val="en-US" w:eastAsia="en-US" w:bidi="en-US"/>
      </w:rPr>
    </w:lvl>
    <w:lvl w:ilvl="8" w:tplc="AEB83B70">
      <w:numFmt w:val="bullet"/>
      <w:lvlText w:val="•"/>
      <w:lvlJc w:val="left"/>
      <w:pPr>
        <w:ind w:left="6662" w:hanging="361"/>
      </w:pPr>
      <w:rPr>
        <w:rFonts w:hint="default"/>
        <w:lang w:val="en-US" w:eastAsia="en-US" w:bidi="en-US"/>
      </w:rPr>
    </w:lvl>
  </w:abstractNum>
  <w:abstractNum w:abstractNumId="20" w15:restartNumberingAfterBreak="0">
    <w:nsid w:val="62D14533"/>
    <w:multiLevelType w:val="hybridMultilevel"/>
    <w:tmpl w:val="F7F040FE"/>
    <w:lvl w:ilvl="0" w:tplc="9A6EE43A">
      <w:numFmt w:val="bullet"/>
      <w:lvlText w:val=""/>
      <w:lvlJc w:val="left"/>
      <w:pPr>
        <w:ind w:left="566" w:hanging="361"/>
      </w:pPr>
      <w:rPr>
        <w:rFonts w:ascii="Symbol" w:eastAsia="Symbol" w:hAnsi="Symbol" w:cs="Symbol" w:hint="default"/>
        <w:w w:val="100"/>
        <w:sz w:val="22"/>
        <w:szCs w:val="22"/>
        <w:lang w:val="en-US" w:eastAsia="en-US" w:bidi="en-US"/>
      </w:rPr>
    </w:lvl>
    <w:lvl w:ilvl="1" w:tplc="0AEA038A">
      <w:numFmt w:val="bullet"/>
      <w:lvlText w:val="•"/>
      <w:lvlJc w:val="left"/>
      <w:pPr>
        <w:ind w:left="1132" w:hanging="361"/>
      </w:pPr>
      <w:rPr>
        <w:rFonts w:hint="default"/>
        <w:lang w:val="en-US" w:eastAsia="en-US" w:bidi="en-US"/>
      </w:rPr>
    </w:lvl>
    <w:lvl w:ilvl="2" w:tplc="FDDEC484">
      <w:numFmt w:val="bullet"/>
      <w:lvlText w:val="•"/>
      <w:lvlJc w:val="left"/>
      <w:pPr>
        <w:ind w:left="1704" w:hanging="361"/>
      </w:pPr>
      <w:rPr>
        <w:rFonts w:hint="default"/>
        <w:lang w:val="en-US" w:eastAsia="en-US" w:bidi="en-US"/>
      </w:rPr>
    </w:lvl>
    <w:lvl w:ilvl="3" w:tplc="8A52F19A">
      <w:numFmt w:val="bullet"/>
      <w:lvlText w:val="•"/>
      <w:lvlJc w:val="left"/>
      <w:pPr>
        <w:ind w:left="2277" w:hanging="361"/>
      </w:pPr>
      <w:rPr>
        <w:rFonts w:hint="default"/>
        <w:lang w:val="en-US" w:eastAsia="en-US" w:bidi="en-US"/>
      </w:rPr>
    </w:lvl>
    <w:lvl w:ilvl="4" w:tplc="38D47640">
      <w:numFmt w:val="bullet"/>
      <w:lvlText w:val="•"/>
      <w:lvlJc w:val="left"/>
      <w:pPr>
        <w:ind w:left="2849" w:hanging="361"/>
      </w:pPr>
      <w:rPr>
        <w:rFonts w:hint="default"/>
        <w:lang w:val="en-US" w:eastAsia="en-US" w:bidi="en-US"/>
      </w:rPr>
    </w:lvl>
    <w:lvl w:ilvl="5" w:tplc="E6109C4E">
      <w:numFmt w:val="bullet"/>
      <w:lvlText w:val="•"/>
      <w:lvlJc w:val="left"/>
      <w:pPr>
        <w:ind w:left="3422" w:hanging="361"/>
      </w:pPr>
      <w:rPr>
        <w:rFonts w:hint="default"/>
        <w:lang w:val="en-US" w:eastAsia="en-US" w:bidi="en-US"/>
      </w:rPr>
    </w:lvl>
    <w:lvl w:ilvl="6" w:tplc="D08E55FA">
      <w:numFmt w:val="bullet"/>
      <w:lvlText w:val="•"/>
      <w:lvlJc w:val="left"/>
      <w:pPr>
        <w:ind w:left="3994" w:hanging="361"/>
      </w:pPr>
      <w:rPr>
        <w:rFonts w:hint="default"/>
        <w:lang w:val="en-US" w:eastAsia="en-US" w:bidi="en-US"/>
      </w:rPr>
    </w:lvl>
    <w:lvl w:ilvl="7" w:tplc="CEF6541A">
      <w:numFmt w:val="bullet"/>
      <w:lvlText w:val="•"/>
      <w:lvlJc w:val="left"/>
      <w:pPr>
        <w:ind w:left="4566" w:hanging="361"/>
      </w:pPr>
      <w:rPr>
        <w:rFonts w:hint="default"/>
        <w:lang w:val="en-US" w:eastAsia="en-US" w:bidi="en-US"/>
      </w:rPr>
    </w:lvl>
    <w:lvl w:ilvl="8" w:tplc="03820BC4">
      <w:numFmt w:val="bullet"/>
      <w:lvlText w:val="•"/>
      <w:lvlJc w:val="left"/>
      <w:pPr>
        <w:ind w:left="5139" w:hanging="361"/>
      </w:pPr>
      <w:rPr>
        <w:rFonts w:hint="default"/>
        <w:lang w:val="en-US" w:eastAsia="en-US" w:bidi="en-US"/>
      </w:rPr>
    </w:lvl>
  </w:abstractNum>
  <w:abstractNum w:abstractNumId="21" w15:restartNumberingAfterBreak="0">
    <w:nsid w:val="651C29AD"/>
    <w:multiLevelType w:val="hybridMultilevel"/>
    <w:tmpl w:val="1E6EC5DC"/>
    <w:lvl w:ilvl="0" w:tplc="FF5C1FA4">
      <w:numFmt w:val="bullet"/>
      <w:lvlText w:val=""/>
      <w:lvlJc w:val="left"/>
      <w:pPr>
        <w:ind w:left="567" w:hanging="361"/>
      </w:pPr>
      <w:rPr>
        <w:rFonts w:ascii="Symbol" w:eastAsia="Symbol" w:hAnsi="Symbol" w:cs="Symbol" w:hint="default"/>
        <w:w w:val="100"/>
        <w:sz w:val="22"/>
        <w:szCs w:val="22"/>
        <w:lang w:val="en-US" w:eastAsia="en-US" w:bidi="en-US"/>
      </w:rPr>
    </w:lvl>
    <w:lvl w:ilvl="1" w:tplc="613482C8">
      <w:numFmt w:val="bullet"/>
      <w:lvlText w:val="o"/>
      <w:lvlJc w:val="left"/>
      <w:pPr>
        <w:ind w:left="927" w:hanging="361"/>
      </w:pPr>
      <w:rPr>
        <w:rFonts w:ascii="Courier New" w:eastAsia="Courier New" w:hAnsi="Courier New" w:cs="Courier New" w:hint="default"/>
        <w:w w:val="100"/>
        <w:sz w:val="22"/>
        <w:szCs w:val="22"/>
        <w:lang w:val="en-US" w:eastAsia="en-US" w:bidi="en-US"/>
      </w:rPr>
    </w:lvl>
    <w:lvl w:ilvl="2" w:tplc="B7282942">
      <w:numFmt w:val="bullet"/>
      <w:lvlText w:val="•"/>
      <w:lvlJc w:val="left"/>
      <w:pPr>
        <w:ind w:left="1692" w:hanging="361"/>
      </w:pPr>
      <w:rPr>
        <w:rFonts w:hint="default"/>
        <w:lang w:val="en-US" w:eastAsia="en-US" w:bidi="en-US"/>
      </w:rPr>
    </w:lvl>
    <w:lvl w:ilvl="3" w:tplc="39ACF4AE">
      <w:numFmt w:val="bullet"/>
      <w:lvlText w:val="•"/>
      <w:lvlJc w:val="left"/>
      <w:pPr>
        <w:ind w:left="2464" w:hanging="361"/>
      </w:pPr>
      <w:rPr>
        <w:rFonts w:hint="default"/>
        <w:lang w:val="en-US" w:eastAsia="en-US" w:bidi="en-US"/>
      </w:rPr>
    </w:lvl>
    <w:lvl w:ilvl="4" w:tplc="44AA8476">
      <w:numFmt w:val="bullet"/>
      <w:lvlText w:val="•"/>
      <w:lvlJc w:val="left"/>
      <w:pPr>
        <w:ind w:left="3236" w:hanging="361"/>
      </w:pPr>
      <w:rPr>
        <w:rFonts w:hint="default"/>
        <w:lang w:val="en-US" w:eastAsia="en-US" w:bidi="en-US"/>
      </w:rPr>
    </w:lvl>
    <w:lvl w:ilvl="5" w:tplc="3ADC930C">
      <w:numFmt w:val="bullet"/>
      <w:lvlText w:val="•"/>
      <w:lvlJc w:val="left"/>
      <w:pPr>
        <w:ind w:left="4008" w:hanging="361"/>
      </w:pPr>
      <w:rPr>
        <w:rFonts w:hint="default"/>
        <w:lang w:val="en-US" w:eastAsia="en-US" w:bidi="en-US"/>
      </w:rPr>
    </w:lvl>
    <w:lvl w:ilvl="6" w:tplc="AE6A9460">
      <w:numFmt w:val="bullet"/>
      <w:lvlText w:val="•"/>
      <w:lvlJc w:val="left"/>
      <w:pPr>
        <w:ind w:left="4780" w:hanging="361"/>
      </w:pPr>
      <w:rPr>
        <w:rFonts w:hint="default"/>
        <w:lang w:val="en-US" w:eastAsia="en-US" w:bidi="en-US"/>
      </w:rPr>
    </w:lvl>
    <w:lvl w:ilvl="7" w:tplc="AC469E10">
      <w:numFmt w:val="bullet"/>
      <w:lvlText w:val="•"/>
      <w:lvlJc w:val="left"/>
      <w:pPr>
        <w:ind w:left="5552" w:hanging="361"/>
      </w:pPr>
      <w:rPr>
        <w:rFonts w:hint="default"/>
        <w:lang w:val="en-US" w:eastAsia="en-US" w:bidi="en-US"/>
      </w:rPr>
    </w:lvl>
    <w:lvl w:ilvl="8" w:tplc="33B298A8">
      <w:numFmt w:val="bullet"/>
      <w:lvlText w:val="•"/>
      <w:lvlJc w:val="left"/>
      <w:pPr>
        <w:ind w:left="6324" w:hanging="361"/>
      </w:pPr>
      <w:rPr>
        <w:rFonts w:hint="default"/>
        <w:lang w:val="en-US" w:eastAsia="en-US" w:bidi="en-US"/>
      </w:rPr>
    </w:lvl>
  </w:abstractNum>
  <w:abstractNum w:abstractNumId="22" w15:restartNumberingAfterBreak="0">
    <w:nsid w:val="662567A0"/>
    <w:multiLevelType w:val="hybridMultilevel"/>
    <w:tmpl w:val="5E4E6A12"/>
    <w:lvl w:ilvl="0" w:tplc="CF4636B6">
      <w:numFmt w:val="bullet"/>
      <w:lvlText w:val=""/>
      <w:lvlJc w:val="left"/>
      <w:pPr>
        <w:ind w:left="567" w:hanging="361"/>
      </w:pPr>
      <w:rPr>
        <w:rFonts w:ascii="Symbol" w:eastAsia="Symbol" w:hAnsi="Symbol" w:cs="Symbol" w:hint="default"/>
        <w:w w:val="100"/>
        <w:sz w:val="22"/>
        <w:szCs w:val="22"/>
        <w:lang w:val="en-US" w:eastAsia="en-US" w:bidi="en-US"/>
      </w:rPr>
    </w:lvl>
    <w:lvl w:ilvl="1" w:tplc="4B324946">
      <w:numFmt w:val="bullet"/>
      <w:lvlText w:val="•"/>
      <w:lvlJc w:val="left"/>
      <w:pPr>
        <w:ind w:left="1290" w:hanging="361"/>
      </w:pPr>
      <w:rPr>
        <w:rFonts w:hint="default"/>
        <w:lang w:val="en-US" w:eastAsia="en-US" w:bidi="en-US"/>
      </w:rPr>
    </w:lvl>
    <w:lvl w:ilvl="2" w:tplc="61D6A774">
      <w:numFmt w:val="bullet"/>
      <w:lvlText w:val="•"/>
      <w:lvlJc w:val="left"/>
      <w:pPr>
        <w:ind w:left="2021" w:hanging="361"/>
      </w:pPr>
      <w:rPr>
        <w:rFonts w:hint="default"/>
        <w:lang w:val="en-US" w:eastAsia="en-US" w:bidi="en-US"/>
      </w:rPr>
    </w:lvl>
    <w:lvl w:ilvl="3" w:tplc="AC7EE72C">
      <w:numFmt w:val="bullet"/>
      <w:lvlText w:val="•"/>
      <w:lvlJc w:val="left"/>
      <w:pPr>
        <w:ind w:left="2752" w:hanging="361"/>
      </w:pPr>
      <w:rPr>
        <w:rFonts w:hint="default"/>
        <w:lang w:val="en-US" w:eastAsia="en-US" w:bidi="en-US"/>
      </w:rPr>
    </w:lvl>
    <w:lvl w:ilvl="4" w:tplc="3FBA33E4">
      <w:numFmt w:val="bullet"/>
      <w:lvlText w:val="•"/>
      <w:lvlJc w:val="left"/>
      <w:pPr>
        <w:ind w:left="3483" w:hanging="361"/>
      </w:pPr>
      <w:rPr>
        <w:rFonts w:hint="default"/>
        <w:lang w:val="en-US" w:eastAsia="en-US" w:bidi="en-US"/>
      </w:rPr>
    </w:lvl>
    <w:lvl w:ilvl="5" w:tplc="295292B6">
      <w:numFmt w:val="bullet"/>
      <w:lvlText w:val="•"/>
      <w:lvlJc w:val="left"/>
      <w:pPr>
        <w:ind w:left="4214" w:hanging="361"/>
      </w:pPr>
      <w:rPr>
        <w:rFonts w:hint="default"/>
        <w:lang w:val="en-US" w:eastAsia="en-US" w:bidi="en-US"/>
      </w:rPr>
    </w:lvl>
    <w:lvl w:ilvl="6" w:tplc="DC9E18E4">
      <w:numFmt w:val="bullet"/>
      <w:lvlText w:val="•"/>
      <w:lvlJc w:val="left"/>
      <w:pPr>
        <w:ind w:left="4945" w:hanging="361"/>
      </w:pPr>
      <w:rPr>
        <w:rFonts w:hint="default"/>
        <w:lang w:val="en-US" w:eastAsia="en-US" w:bidi="en-US"/>
      </w:rPr>
    </w:lvl>
    <w:lvl w:ilvl="7" w:tplc="69D6A9AE">
      <w:numFmt w:val="bullet"/>
      <w:lvlText w:val="•"/>
      <w:lvlJc w:val="left"/>
      <w:pPr>
        <w:ind w:left="5676" w:hanging="361"/>
      </w:pPr>
      <w:rPr>
        <w:rFonts w:hint="default"/>
        <w:lang w:val="en-US" w:eastAsia="en-US" w:bidi="en-US"/>
      </w:rPr>
    </w:lvl>
    <w:lvl w:ilvl="8" w:tplc="14DEC6D2">
      <w:numFmt w:val="bullet"/>
      <w:lvlText w:val="•"/>
      <w:lvlJc w:val="left"/>
      <w:pPr>
        <w:ind w:left="6407" w:hanging="361"/>
      </w:pPr>
      <w:rPr>
        <w:rFonts w:hint="default"/>
        <w:lang w:val="en-US" w:eastAsia="en-US" w:bidi="en-US"/>
      </w:rPr>
    </w:lvl>
  </w:abstractNum>
  <w:abstractNum w:abstractNumId="23" w15:restartNumberingAfterBreak="0">
    <w:nsid w:val="665F091B"/>
    <w:multiLevelType w:val="hybridMultilevel"/>
    <w:tmpl w:val="2576766C"/>
    <w:lvl w:ilvl="0" w:tplc="AD1230DA">
      <w:numFmt w:val="bullet"/>
      <w:lvlText w:val="o"/>
      <w:lvlJc w:val="left"/>
      <w:pPr>
        <w:ind w:left="927" w:hanging="361"/>
      </w:pPr>
      <w:rPr>
        <w:rFonts w:ascii="Courier New" w:eastAsia="Courier New" w:hAnsi="Courier New" w:cs="Courier New" w:hint="default"/>
        <w:w w:val="100"/>
        <w:sz w:val="22"/>
        <w:szCs w:val="22"/>
        <w:lang w:val="en-US" w:eastAsia="en-US" w:bidi="en-US"/>
      </w:rPr>
    </w:lvl>
    <w:lvl w:ilvl="1" w:tplc="A6DE0D60">
      <w:numFmt w:val="bullet"/>
      <w:lvlText w:val="•"/>
      <w:lvlJc w:val="left"/>
      <w:pPr>
        <w:ind w:left="1614" w:hanging="361"/>
      </w:pPr>
      <w:rPr>
        <w:rFonts w:hint="default"/>
        <w:lang w:val="en-US" w:eastAsia="en-US" w:bidi="en-US"/>
      </w:rPr>
    </w:lvl>
    <w:lvl w:ilvl="2" w:tplc="81563BBC">
      <w:numFmt w:val="bullet"/>
      <w:lvlText w:val="•"/>
      <w:lvlJc w:val="left"/>
      <w:pPr>
        <w:ind w:left="2309" w:hanging="361"/>
      </w:pPr>
      <w:rPr>
        <w:rFonts w:hint="default"/>
        <w:lang w:val="en-US" w:eastAsia="en-US" w:bidi="en-US"/>
      </w:rPr>
    </w:lvl>
    <w:lvl w:ilvl="3" w:tplc="2CF050A8">
      <w:numFmt w:val="bullet"/>
      <w:lvlText w:val="•"/>
      <w:lvlJc w:val="left"/>
      <w:pPr>
        <w:ind w:left="3004" w:hanging="361"/>
      </w:pPr>
      <w:rPr>
        <w:rFonts w:hint="default"/>
        <w:lang w:val="en-US" w:eastAsia="en-US" w:bidi="en-US"/>
      </w:rPr>
    </w:lvl>
    <w:lvl w:ilvl="4" w:tplc="C8AC0FD8">
      <w:numFmt w:val="bullet"/>
      <w:lvlText w:val="•"/>
      <w:lvlJc w:val="left"/>
      <w:pPr>
        <w:ind w:left="3699" w:hanging="361"/>
      </w:pPr>
      <w:rPr>
        <w:rFonts w:hint="default"/>
        <w:lang w:val="en-US" w:eastAsia="en-US" w:bidi="en-US"/>
      </w:rPr>
    </w:lvl>
    <w:lvl w:ilvl="5" w:tplc="4CCA46BE">
      <w:numFmt w:val="bullet"/>
      <w:lvlText w:val="•"/>
      <w:lvlJc w:val="left"/>
      <w:pPr>
        <w:ind w:left="4394" w:hanging="361"/>
      </w:pPr>
      <w:rPr>
        <w:rFonts w:hint="default"/>
        <w:lang w:val="en-US" w:eastAsia="en-US" w:bidi="en-US"/>
      </w:rPr>
    </w:lvl>
    <w:lvl w:ilvl="6" w:tplc="4BA2E3EA">
      <w:numFmt w:val="bullet"/>
      <w:lvlText w:val="•"/>
      <w:lvlJc w:val="left"/>
      <w:pPr>
        <w:ind w:left="5089" w:hanging="361"/>
      </w:pPr>
      <w:rPr>
        <w:rFonts w:hint="default"/>
        <w:lang w:val="en-US" w:eastAsia="en-US" w:bidi="en-US"/>
      </w:rPr>
    </w:lvl>
    <w:lvl w:ilvl="7" w:tplc="09F68D70">
      <w:numFmt w:val="bullet"/>
      <w:lvlText w:val="•"/>
      <w:lvlJc w:val="left"/>
      <w:pPr>
        <w:ind w:left="5784" w:hanging="361"/>
      </w:pPr>
      <w:rPr>
        <w:rFonts w:hint="default"/>
        <w:lang w:val="en-US" w:eastAsia="en-US" w:bidi="en-US"/>
      </w:rPr>
    </w:lvl>
    <w:lvl w:ilvl="8" w:tplc="66683ED4">
      <w:numFmt w:val="bullet"/>
      <w:lvlText w:val="•"/>
      <w:lvlJc w:val="left"/>
      <w:pPr>
        <w:ind w:left="6479" w:hanging="361"/>
      </w:pPr>
      <w:rPr>
        <w:rFonts w:hint="default"/>
        <w:lang w:val="en-US" w:eastAsia="en-US" w:bidi="en-US"/>
      </w:rPr>
    </w:lvl>
  </w:abstractNum>
  <w:abstractNum w:abstractNumId="24" w15:restartNumberingAfterBreak="0">
    <w:nsid w:val="6A116D39"/>
    <w:multiLevelType w:val="hybridMultilevel"/>
    <w:tmpl w:val="D6AC03FC"/>
    <w:lvl w:ilvl="0" w:tplc="25FCB03C">
      <w:numFmt w:val="bullet"/>
      <w:lvlText w:val=""/>
      <w:lvlJc w:val="left"/>
      <w:pPr>
        <w:ind w:left="566" w:hanging="361"/>
      </w:pPr>
      <w:rPr>
        <w:rFonts w:ascii="Symbol" w:eastAsia="Symbol" w:hAnsi="Symbol" w:cs="Symbol" w:hint="default"/>
        <w:w w:val="100"/>
        <w:sz w:val="22"/>
        <w:szCs w:val="22"/>
        <w:lang w:val="en-US" w:eastAsia="en-US" w:bidi="en-US"/>
      </w:rPr>
    </w:lvl>
    <w:lvl w:ilvl="1" w:tplc="8BCA24B4">
      <w:numFmt w:val="bullet"/>
      <w:lvlText w:val="•"/>
      <w:lvlJc w:val="left"/>
      <w:pPr>
        <w:ind w:left="1310" w:hanging="361"/>
      </w:pPr>
      <w:rPr>
        <w:rFonts w:hint="default"/>
        <w:lang w:val="en-US" w:eastAsia="en-US" w:bidi="en-US"/>
      </w:rPr>
    </w:lvl>
    <w:lvl w:ilvl="2" w:tplc="7D36DFD0">
      <w:numFmt w:val="bullet"/>
      <w:lvlText w:val="•"/>
      <w:lvlJc w:val="left"/>
      <w:pPr>
        <w:ind w:left="2061" w:hanging="361"/>
      </w:pPr>
      <w:rPr>
        <w:rFonts w:hint="default"/>
        <w:lang w:val="en-US" w:eastAsia="en-US" w:bidi="en-US"/>
      </w:rPr>
    </w:lvl>
    <w:lvl w:ilvl="3" w:tplc="BDA615C4">
      <w:numFmt w:val="bullet"/>
      <w:lvlText w:val="•"/>
      <w:lvlJc w:val="left"/>
      <w:pPr>
        <w:ind w:left="2811" w:hanging="361"/>
      </w:pPr>
      <w:rPr>
        <w:rFonts w:hint="default"/>
        <w:lang w:val="en-US" w:eastAsia="en-US" w:bidi="en-US"/>
      </w:rPr>
    </w:lvl>
    <w:lvl w:ilvl="4" w:tplc="597A06C6">
      <w:numFmt w:val="bullet"/>
      <w:lvlText w:val="•"/>
      <w:lvlJc w:val="left"/>
      <w:pPr>
        <w:ind w:left="3562" w:hanging="361"/>
      </w:pPr>
      <w:rPr>
        <w:rFonts w:hint="default"/>
        <w:lang w:val="en-US" w:eastAsia="en-US" w:bidi="en-US"/>
      </w:rPr>
    </w:lvl>
    <w:lvl w:ilvl="5" w:tplc="420877C8">
      <w:numFmt w:val="bullet"/>
      <w:lvlText w:val="•"/>
      <w:lvlJc w:val="left"/>
      <w:pPr>
        <w:ind w:left="4312" w:hanging="361"/>
      </w:pPr>
      <w:rPr>
        <w:rFonts w:hint="default"/>
        <w:lang w:val="en-US" w:eastAsia="en-US" w:bidi="en-US"/>
      </w:rPr>
    </w:lvl>
    <w:lvl w:ilvl="6" w:tplc="C2027FB4">
      <w:numFmt w:val="bullet"/>
      <w:lvlText w:val="•"/>
      <w:lvlJc w:val="left"/>
      <w:pPr>
        <w:ind w:left="5063" w:hanging="361"/>
      </w:pPr>
      <w:rPr>
        <w:rFonts w:hint="default"/>
        <w:lang w:val="en-US" w:eastAsia="en-US" w:bidi="en-US"/>
      </w:rPr>
    </w:lvl>
    <w:lvl w:ilvl="7" w:tplc="9B6ACF14">
      <w:numFmt w:val="bullet"/>
      <w:lvlText w:val="•"/>
      <w:lvlJc w:val="left"/>
      <w:pPr>
        <w:ind w:left="5813" w:hanging="361"/>
      </w:pPr>
      <w:rPr>
        <w:rFonts w:hint="default"/>
        <w:lang w:val="en-US" w:eastAsia="en-US" w:bidi="en-US"/>
      </w:rPr>
    </w:lvl>
    <w:lvl w:ilvl="8" w:tplc="EC4E1A54">
      <w:numFmt w:val="bullet"/>
      <w:lvlText w:val="•"/>
      <w:lvlJc w:val="left"/>
      <w:pPr>
        <w:ind w:left="6564" w:hanging="361"/>
      </w:pPr>
      <w:rPr>
        <w:rFonts w:hint="default"/>
        <w:lang w:val="en-US" w:eastAsia="en-US" w:bidi="en-US"/>
      </w:rPr>
    </w:lvl>
  </w:abstractNum>
  <w:abstractNum w:abstractNumId="25" w15:restartNumberingAfterBreak="0">
    <w:nsid w:val="73F265AC"/>
    <w:multiLevelType w:val="hybridMultilevel"/>
    <w:tmpl w:val="9EC4776C"/>
    <w:lvl w:ilvl="0" w:tplc="C60E8A08">
      <w:numFmt w:val="bullet"/>
      <w:lvlText w:val=""/>
      <w:lvlJc w:val="left"/>
      <w:pPr>
        <w:ind w:left="510" w:hanging="361"/>
      </w:pPr>
      <w:rPr>
        <w:rFonts w:ascii="Symbol" w:eastAsia="Symbol" w:hAnsi="Symbol" w:cs="Symbol" w:hint="default"/>
        <w:w w:val="100"/>
        <w:sz w:val="22"/>
        <w:szCs w:val="22"/>
        <w:lang w:val="en-US" w:eastAsia="en-US" w:bidi="en-US"/>
      </w:rPr>
    </w:lvl>
    <w:lvl w:ilvl="1" w:tplc="D9ECF4A8">
      <w:numFmt w:val="bullet"/>
      <w:lvlText w:val="•"/>
      <w:lvlJc w:val="left"/>
      <w:pPr>
        <w:ind w:left="1287" w:hanging="361"/>
      </w:pPr>
      <w:rPr>
        <w:rFonts w:hint="default"/>
        <w:lang w:val="en-US" w:eastAsia="en-US" w:bidi="en-US"/>
      </w:rPr>
    </w:lvl>
    <w:lvl w:ilvl="2" w:tplc="6254B712">
      <w:numFmt w:val="bullet"/>
      <w:lvlText w:val="•"/>
      <w:lvlJc w:val="left"/>
      <w:pPr>
        <w:ind w:left="2055" w:hanging="361"/>
      </w:pPr>
      <w:rPr>
        <w:rFonts w:hint="default"/>
        <w:lang w:val="en-US" w:eastAsia="en-US" w:bidi="en-US"/>
      </w:rPr>
    </w:lvl>
    <w:lvl w:ilvl="3" w:tplc="9DF08320">
      <w:numFmt w:val="bullet"/>
      <w:lvlText w:val="•"/>
      <w:lvlJc w:val="left"/>
      <w:pPr>
        <w:ind w:left="2823" w:hanging="361"/>
      </w:pPr>
      <w:rPr>
        <w:rFonts w:hint="default"/>
        <w:lang w:val="en-US" w:eastAsia="en-US" w:bidi="en-US"/>
      </w:rPr>
    </w:lvl>
    <w:lvl w:ilvl="4" w:tplc="EF96E318">
      <w:numFmt w:val="bullet"/>
      <w:lvlText w:val="•"/>
      <w:lvlJc w:val="left"/>
      <w:pPr>
        <w:ind w:left="3591" w:hanging="361"/>
      </w:pPr>
      <w:rPr>
        <w:rFonts w:hint="default"/>
        <w:lang w:val="en-US" w:eastAsia="en-US" w:bidi="en-US"/>
      </w:rPr>
    </w:lvl>
    <w:lvl w:ilvl="5" w:tplc="A3AEEE64">
      <w:numFmt w:val="bullet"/>
      <w:lvlText w:val="•"/>
      <w:lvlJc w:val="left"/>
      <w:pPr>
        <w:ind w:left="4359" w:hanging="361"/>
      </w:pPr>
      <w:rPr>
        <w:rFonts w:hint="default"/>
        <w:lang w:val="en-US" w:eastAsia="en-US" w:bidi="en-US"/>
      </w:rPr>
    </w:lvl>
    <w:lvl w:ilvl="6" w:tplc="F760A584">
      <w:numFmt w:val="bullet"/>
      <w:lvlText w:val="•"/>
      <w:lvlJc w:val="left"/>
      <w:pPr>
        <w:ind w:left="5126" w:hanging="361"/>
      </w:pPr>
      <w:rPr>
        <w:rFonts w:hint="default"/>
        <w:lang w:val="en-US" w:eastAsia="en-US" w:bidi="en-US"/>
      </w:rPr>
    </w:lvl>
    <w:lvl w:ilvl="7" w:tplc="2668A5C2">
      <w:numFmt w:val="bullet"/>
      <w:lvlText w:val="•"/>
      <w:lvlJc w:val="left"/>
      <w:pPr>
        <w:ind w:left="5894" w:hanging="361"/>
      </w:pPr>
      <w:rPr>
        <w:rFonts w:hint="default"/>
        <w:lang w:val="en-US" w:eastAsia="en-US" w:bidi="en-US"/>
      </w:rPr>
    </w:lvl>
    <w:lvl w:ilvl="8" w:tplc="933E444A">
      <w:numFmt w:val="bullet"/>
      <w:lvlText w:val="•"/>
      <w:lvlJc w:val="left"/>
      <w:pPr>
        <w:ind w:left="6662" w:hanging="361"/>
      </w:pPr>
      <w:rPr>
        <w:rFonts w:hint="default"/>
        <w:lang w:val="en-US" w:eastAsia="en-US" w:bidi="en-US"/>
      </w:rPr>
    </w:lvl>
  </w:abstractNum>
  <w:abstractNum w:abstractNumId="26" w15:restartNumberingAfterBreak="0">
    <w:nsid w:val="743E3B9A"/>
    <w:multiLevelType w:val="hybridMultilevel"/>
    <w:tmpl w:val="7F566E46"/>
    <w:lvl w:ilvl="0" w:tplc="EF56527C">
      <w:numFmt w:val="bullet"/>
      <w:lvlText w:val=""/>
      <w:lvlJc w:val="left"/>
      <w:pPr>
        <w:ind w:left="467" w:hanging="360"/>
      </w:pPr>
      <w:rPr>
        <w:rFonts w:ascii="Symbol" w:eastAsia="Symbol" w:hAnsi="Symbol" w:cs="Symbol" w:hint="default"/>
        <w:w w:val="99"/>
        <w:sz w:val="20"/>
        <w:szCs w:val="20"/>
        <w:lang w:val="en-US" w:eastAsia="en-US" w:bidi="en-US"/>
      </w:rPr>
    </w:lvl>
    <w:lvl w:ilvl="1" w:tplc="D248B97A">
      <w:numFmt w:val="bullet"/>
      <w:lvlText w:val="•"/>
      <w:lvlJc w:val="left"/>
      <w:pPr>
        <w:ind w:left="657" w:hanging="360"/>
      </w:pPr>
      <w:rPr>
        <w:rFonts w:hint="default"/>
        <w:lang w:val="en-US" w:eastAsia="en-US" w:bidi="en-US"/>
      </w:rPr>
    </w:lvl>
    <w:lvl w:ilvl="2" w:tplc="0F4A052C">
      <w:numFmt w:val="bullet"/>
      <w:lvlText w:val="•"/>
      <w:lvlJc w:val="left"/>
      <w:pPr>
        <w:ind w:left="855" w:hanging="360"/>
      </w:pPr>
      <w:rPr>
        <w:rFonts w:hint="default"/>
        <w:lang w:val="en-US" w:eastAsia="en-US" w:bidi="en-US"/>
      </w:rPr>
    </w:lvl>
    <w:lvl w:ilvl="3" w:tplc="DE90C846">
      <w:numFmt w:val="bullet"/>
      <w:lvlText w:val="•"/>
      <w:lvlJc w:val="left"/>
      <w:pPr>
        <w:ind w:left="1053" w:hanging="360"/>
      </w:pPr>
      <w:rPr>
        <w:rFonts w:hint="default"/>
        <w:lang w:val="en-US" w:eastAsia="en-US" w:bidi="en-US"/>
      </w:rPr>
    </w:lvl>
    <w:lvl w:ilvl="4" w:tplc="C8CEFC56">
      <w:numFmt w:val="bullet"/>
      <w:lvlText w:val="•"/>
      <w:lvlJc w:val="left"/>
      <w:pPr>
        <w:ind w:left="1251" w:hanging="360"/>
      </w:pPr>
      <w:rPr>
        <w:rFonts w:hint="default"/>
        <w:lang w:val="en-US" w:eastAsia="en-US" w:bidi="en-US"/>
      </w:rPr>
    </w:lvl>
    <w:lvl w:ilvl="5" w:tplc="13D2E5FC">
      <w:numFmt w:val="bullet"/>
      <w:lvlText w:val="•"/>
      <w:lvlJc w:val="left"/>
      <w:pPr>
        <w:ind w:left="1449" w:hanging="360"/>
      </w:pPr>
      <w:rPr>
        <w:rFonts w:hint="default"/>
        <w:lang w:val="en-US" w:eastAsia="en-US" w:bidi="en-US"/>
      </w:rPr>
    </w:lvl>
    <w:lvl w:ilvl="6" w:tplc="7764953A">
      <w:numFmt w:val="bullet"/>
      <w:lvlText w:val="•"/>
      <w:lvlJc w:val="left"/>
      <w:pPr>
        <w:ind w:left="1646" w:hanging="360"/>
      </w:pPr>
      <w:rPr>
        <w:rFonts w:hint="default"/>
        <w:lang w:val="en-US" w:eastAsia="en-US" w:bidi="en-US"/>
      </w:rPr>
    </w:lvl>
    <w:lvl w:ilvl="7" w:tplc="4C8A9B72">
      <w:numFmt w:val="bullet"/>
      <w:lvlText w:val="•"/>
      <w:lvlJc w:val="left"/>
      <w:pPr>
        <w:ind w:left="1844" w:hanging="360"/>
      </w:pPr>
      <w:rPr>
        <w:rFonts w:hint="default"/>
        <w:lang w:val="en-US" w:eastAsia="en-US" w:bidi="en-US"/>
      </w:rPr>
    </w:lvl>
    <w:lvl w:ilvl="8" w:tplc="E2AC912A">
      <w:numFmt w:val="bullet"/>
      <w:lvlText w:val="•"/>
      <w:lvlJc w:val="left"/>
      <w:pPr>
        <w:ind w:left="2042" w:hanging="360"/>
      </w:pPr>
      <w:rPr>
        <w:rFonts w:hint="default"/>
        <w:lang w:val="en-US" w:eastAsia="en-US" w:bidi="en-US"/>
      </w:rPr>
    </w:lvl>
  </w:abstractNum>
  <w:abstractNum w:abstractNumId="27" w15:restartNumberingAfterBreak="0">
    <w:nsid w:val="78B048B1"/>
    <w:multiLevelType w:val="hybridMultilevel"/>
    <w:tmpl w:val="D428A492"/>
    <w:lvl w:ilvl="0" w:tplc="21BCA9B6">
      <w:numFmt w:val="bullet"/>
      <w:lvlText w:val=""/>
      <w:lvlJc w:val="left"/>
      <w:pPr>
        <w:ind w:left="610" w:hanging="361"/>
      </w:pPr>
      <w:rPr>
        <w:rFonts w:ascii="Symbol" w:eastAsia="Symbol" w:hAnsi="Symbol" w:cs="Symbol" w:hint="default"/>
        <w:w w:val="100"/>
        <w:sz w:val="22"/>
        <w:szCs w:val="22"/>
        <w:lang w:val="en-US" w:eastAsia="en-US" w:bidi="en-US"/>
      </w:rPr>
    </w:lvl>
    <w:lvl w:ilvl="1" w:tplc="2110C990">
      <w:numFmt w:val="bullet"/>
      <w:lvlText w:val="•"/>
      <w:lvlJc w:val="left"/>
      <w:pPr>
        <w:ind w:left="1391" w:hanging="361"/>
      </w:pPr>
      <w:rPr>
        <w:rFonts w:hint="default"/>
        <w:lang w:val="en-US" w:eastAsia="en-US" w:bidi="en-US"/>
      </w:rPr>
    </w:lvl>
    <w:lvl w:ilvl="2" w:tplc="1720648A">
      <w:numFmt w:val="bullet"/>
      <w:lvlText w:val="•"/>
      <w:lvlJc w:val="left"/>
      <w:pPr>
        <w:ind w:left="2163" w:hanging="361"/>
      </w:pPr>
      <w:rPr>
        <w:rFonts w:hint="default"/>
        <w:lang w:val="en-US" w:eastAsia="en-US" w:bidi="en-US"/>
      </w:rPr>
    </w:lvl>
    <w:lvl w:ilvl="3" w:tplc="6096F6FC">
      <w:numFmt w:val="bullet"/>
      <w:lvlText w:val="•"/>
      <w:lvlJc w:val="left"/>
      <w:pPr>
        <w:ind w:left="2934" w:hanging="361"/>
      </w:pPr>
      <w:rPr>
        <w:rFonts w:hint="default"/>
        <w:lang w:val="en-US" w:eastAsia="en-US" w:bidi="en-US"/>
      </w:rPr>
    </w:lvl>
    <w:lvl w:ilvl="4" w:tplc="BAE434F6">
      <w:numFmt w:val="bullet"/>
      <w:lvlText w:val="•"/>
      <w:lvlJc w:val="left"/>
      <w:pPr>
        <w:ind w:left="3706" w:hanging="361"/>
      </w:pPr>
      <w:rPr>
        <w:rFonts w:hint="default"/>
        <w:lang w:val="en-US" w:eastAsia="en-US" w:bidi="en-US"/>
      </w:rPr>
    </w:lvl>
    <w:lvl w:ilvl="5" w:tplc="0F3024B6">
      <w:numFmt w:val="bullet"/>
      <w:lvlText w:val="•"/>
      <w:lvlJc w:val="left"/>
      <w:pPr>
        <w:ind w:left="4478" w:hanging="361"/>
      </w:pPr>
      <w:rPr>
        <w:rFonts w:hint="default"/>
        <w:lang w:val="en-US" w:eastAsia="en-US" w:bidi="en-US"/>
      </w:rPr>
    </w:lvl>
    <w:lvl w:ilvl="6" w:tplc="B28C26FE">
      <w:numFmt w:val="bullet"/>
      <w:lvlText w:val="•"/>
      <w:lvlJc w:val="left"/>
      <w:pPr>
        <w:ind w:left="5249" w:hanging="361"/>
      </w:pPr>
      <w:rPr>
        <w:rFonts w:hint="default"/>
        <w:lang w:val="en-US" w:eastAsia="en-US" w:bidi="en-US"/>
      </w:rPr>
    </w:lvl>
    <w:lvl w:ilvl="7" w:tplc="27DEBBD6">
      <w:numFmt w:val="bullet"/>
      <w:lvlText w:val="•"/>
      <w:lvlJc w:val="left"/>
      <w:pPr>
        <w:ind w:left="6021" w:hanging="361"/>
      </w:pPr>
      <w:rPr>
        <w:rFonts w:hint="default"/>
        <w:lang w:val="en-US" w:eastAsia="en-US" w:bidi="en-US"/>
      </w:rPr>
    </w:lvl>
    <w:lvl w:ilvl="8" w:tplc="7A8E18A2">
      <w:numFmt w:val="bullet"/>
      <w:lvlText w:val="•"/>
      <w:lvlJc w:val="left"/>
      <w:pPr>
        <w:ind w:left="6792" w:hanging="361"/>
      </w:pPr>
      <w:rPr>
        <w:rFonts w:hint="default"/>
        <w:lang w:val="en-US" w:eastAsia="en-US" w:bidi="en-US"/>
      </w:rPr>
    </w:lvl>
  </w:abstractNum>
  <w:abstractNum w:abstractNumId="28" w15:restartNumberingAfterBreak="0">
    <w:nsid w:val="7BC45225"/>
    <w:multiLevelType w:val="hybridMultilevel"/>
    <w:tmpl w:val="556C8B62"/>
    <w:lvl w:ilvl="0" w:tplc="CA604FAC">
      <w:numFmt w:val="bullet"/>
      <w:lvlText w:val=""/>
      <w:lvlJc w:val="left"/>
      <w:pPr>
        <w:ind w:left="467" w:hanging="360"/>
      </w:pPr>
      <w:rPr>
        <w:rFonts w:ascii="Symbol" w:eastAsia="Symbol" w:hAnsi="Symbol" w:cs="Symbol" w:hint="default"/>
        <w:w w:val="100"/>
        <w:sz w:val="18"/>
        <w:szCs w:val="18"/>
        <w:lang w:val="en-US" w:eastAsia="en-US" w:bidi="en-US"/>
      </w:rPr>
    </w:lvl>
    <w:lvl w:ilvl="1" w:tplc="F1224E60">
      <w:numFmt w:val="bullet"/>
      <w:lvlText w:val="•"/>
      <w:lvlJc w:val="left"/>
      <w:pPr>
        <w:ind w:left="657" w:hanging="360"/>
      </w:pPr>
      <w:rPr>
        <w:rFonts w:hint="default"/>
        <w:lang w:val="en-US" w:eastAsia="en-US" w:bidi="en-US"/>
      </w:rPr>
    </w:lvl>
    <w:lvl w:ilvl="2" w:tplc="36163318">
      <w:numFmt w:val="bullet"/>
      <w:lvlText w:val="•"/>
      <w:lvlJc w:val="left"/>
      <w:pPr>
        <w:ind w:left="855" w:hanging="360"/>
      </w:pPr>
      <w:rPr>
        <w:rFonts w:hint="default"/>
        <w:lang w:val="en-US" w:eastAsia="en-US" w:bidi="en-US"/>
      </w:rPr>
    </w:lvl>
    <w:lvl w:ilvl="3" w:tplc="89AE573C">
      <w:numFmt w:val="bullet"/>
      <w:lvlText w:val="•"/>
      <w:lvlJc w:val="left"/>
      <w:pPr>
        <w:ind w:left="1053" w:hanging="360"/>
      </w:pPr>
      <w:rPr>
        <w:rFonts w:hint="default"/>
        <w:lang w:val="en-US" w:eastAsia="en-US" w:bidi="en-US"/>
      </w:rPr>
    </w:lvl>
    <w:lvl w:ilvl="4" w:tplc="20A479B0">
      <w:numFmt w:val="bullet"/>
      <w:lvlText w:val="•"/>
      <w:lvlJc w:val="left"/>
      <w:pPr>
        <w:ind w:left="1251" w:hanging="360"/>
      </w:pPr>
      <w:rPr>
        <w:rFonts w:hint="default"/>
        <w:lang w:val="en-US" w:eastAsia="en-US" w:bidi="en-US"/>
      </w:rPr>
    </w:lvl>
    <w:lvl w:ilvl="5" w:tplc="E44E3A32">
      <w:numFmt w:val="bullet"/>
      <w:lvlText w:val="•"/>
      <w:lvlJc w:val="left"/>
      <w:pPr>
        <w:ind w:left="1449" w:hanging="360"/>
      </w:pPr>
      <w:rPr>
        <w:rFonts w:hint="default"/>
        <w:lang w:val="en-US" w:eastAsia="en-US" w:bidi="en-US"/>
      </w:rPr>
    </w:lvl>
    <w:lvl w:ilvl="6" w:tplc="DAB27A8C">
      <w:numFmt w:val="bullet"/>
      <w:lvlText w:val="•"/>
      <w:lvlJc w:val="left"/>
      <w:pPr>
        <w:ind w:left="1646" w:hanging="360"/>
      </w:pPr>
      <w:rPr>
        <w:rFonts w:hint="default"/>
        <w:lang w:val="en-US" w:eastAsia="en-US" w:bidi="en-US"/>
      </w:rPr>
    </w:lvl>
    <w:lvl w:ilvl="7" w:tplc="EA2C2848">
      <w:numFmt w:val="bullet"/>
      <w:lvlText w:val="•"/>
      <w:lvlJc w:val="left"/>
      <w:pPr>
        <w:ind w:left="1844" w:hanging="360"/>
      </w:pPr>
      <w:rPr>
        <w:rFonts w:hint="default"/>
        <w:lang w:val="en-US" w:eastAsia="en-US" w:bidi="en-US"/>
      </w:rPr>
    </w:lvl>
    <w:lvl w:ilvl="8" w:tplc="AEF8116E">
      <w:numFmt w:val="bullet"/>
      <w:lvlText w:val="•"/>
      <w:lvlJc w:val="left"/>
      <w:pPr>
        <w:ind w:left="2042" w:hanging="360"/>
      </w:pPr>
      <w:rPr>
        <w:rFonts w:hint="default"/>
        <w:lang w:val="en-US" w:eastAsia="en-US" w:bidi="en-US"/>
      </w:rPr>
    </w:lvl>
  </w:abstractNum>
  <w:num w:numId="1">
    <w:abstractNumId w:val="7"/>
  </w:num>
  <w:num w:numId="2">
    <w:abstractNumId w:val="4"/>
  </w:num>
  <w:num w:numId="3">
    <w:abstractNumId w:val="15"/>
  </w:num>
  <w:num w:numId="4">
    <w:abstractNumId w:val="27"/>
  </w:num>
  <w:num w:numId="5">
    <w:abstractNumId w:val="11"/>
  </w:num>
  <w:num w:numId="6">
    <w:abstractNumId w:val="12"/>
  </w:num>
  <w:num w:numId="7">
    <w:abstractNumId w:val="24"/>
  </w:num>
  <w:num w:numId="8">
    <w:abstractNumId w:val="14"/>
  </w:num>
  <w:num w:numId="9">
    <w:abstractNumId w:val="10"/>
  </w:num>
  <w:num w:numId="10">
    <w:abstractNumId w:val="2"/>
  </w:num>
  <w:num w:numId="11">
    <w:abstractNumId w:val="25"/>
  </w:num>
  <w:num w:numId="12">
    <w:abstractNumId w:val="3"/>
  </w:num>
  <w:num w:numId="13">
    <w:abstractNumId w:val="13"/>
  </w:num>
  <w:num w:numId="14">
    <w:abstractNumId w:val="19"/>
  </w:num>
  <w:num w:numId="15">
    <w:abstractNumId w:val="18"/>
  </w:num>
  <w:num w:numId="16">
    <w:abstractNumId w:val="9"/>
  </w:num>
  <w:num w:numId="17">
    <w:abstractNumId w:val="20"/>
  </w:num>
  <w:num w:numId="18">
    <w:abstractNumId w:val="23"/>
  </w:num>
  <w:num w:numId="19">
    <w:abstractNumId w:val="21"/>
  </w:num>
  <w:num w:numId="20">
    <w:abstractNumId w:val="22"/>
  </w:num>
  <w:num w:numId="21">
    <w:abstractNumId w:val="1"/>
  </w:num>
  <w:num w:numId="22">
    <w:abstractNumId w:val="16"/>
  </w:num>
  <w:num w:numId="23">
    <w:abstractNumId w:val="8"/>
  </w:num>
  <w:num w:numId="24">
    <w:abstractNumId w:val="28"/>
  </w:num>
  <w:num w:numId="25">
    <w:abstractNumId w:val="5"/>
  </w:num>
  <w:num w:numId="26">
    <w:abstractNumId w:val="6"/>
  </w:num>
  <w:num w:numId="27">
    <w:abstractNumId w:val="26"/>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B50A1"/>
    <w:rsid w:val="001F3221"/>
    <w:rsid w:val="002B50A1"/>
    <w:rsid w:val="002E293A"/>
    <w:rsid w:val="004829F1"/>
    <w:rsid w:val="00527A06"/>
    <w:rsid w:val="005F0498"/>
    <w:rsid w:val="007A1DD9"/>
    <w:rsid w:val="0084376A"/>
    <w:rsid w:val="0089790A"/>
    <w:rsid w:val="00A15C3A"/>
    <w:rsid w:val="00B91461"/>
    <w:rsid w:val="00BC6AE9"/>
    <w:rsid w:val="00E3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33F42"/>
  <w15:docId w15:val="{633D63F3-3009-4093-991D-15F5A3CF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9"/>
      <w:ind w:left="115"/>
      <w:outlineLvl w:val="0"/>
    </w:pPr>
    <w:rPr>
      <w:b/>
      <w:bCs/>
      <w:sz w:val="28"/>
      <w:szCs w:val="28"/>
    </w:rPr>
  </w:style>
  <w:style w:type="paragraph" w:styleId="Heading2">
    <w:name w:val="heading 2"/>
    <w:basedOn w:val="Normal"/>
    <w:uiPriority w:val="9"/>
    <w:unhideWhenUsed/>
    <w:qFormat/>
    <w:pPr>
      <w:spacing w:line="292" w:lineRule="exact"/>
      <w:ind w:left="85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0"/>
      <w:ind w:left="115"/>
    </w:pPr>
  </w:style>
  <w:style w:type="paragraph" w:styleId="TOC2">
    <w:name w:val="toc 2"/>
    <w:basedOn w:val="Normal"/>
    <w:uiPriority w:val="1"/>
    <w:qFormat/>
    <w:pPr>
      <w:spacing w:before="101"/>
      <w:ind w:left="337"/>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1461"/>
    <w:pPr>
      <w:tabs>
        <w:tab w:val="center" w:pos="4680"/>
        <w:tab w:val="right" w:pos="9360"/>
      </w:tabs>
    </w:pPr>
  </w:style>
  <w:style w:type="character" w:customStyle="1" w:styleId="HeaderChar">
    <w:name w:val="Header Char"/>
    <w:basedOn w:val="DefaultParagraphFont"/>
    <w:link w:val="Header"/>
    <w:uiPriority w:val="99"/>
    <w:rsid w:val="00B91461"/>
    <w:rPr>
      <w:rFonts w:ascii="Calibri" w:eastAsia="Calibri" w:hAnsi="Calibri" w:cs="Calibri"/>
      <w:lang w:bidi="en-US"/>
    </w:rPr>
  </w:style>
  <w:style w:type="paragraph" w:styleId="Footer">
    <w:name w:val="footer"/>
    <w:basedOn w:val="Normal"/>
    <w:link w:val="FooterChar"/>
    <w:uiPriority w:val="99"/>
    <w:unhideWhenUsed/>
    <w:rsid w:val="00B91461"/>
    <w:pPr>
      <w:tabs>
        <w:tab w:val="center" w:pos="4680"/>
        <w:tab w:val="right" w:pos="9360"/>
      </w:tabs>
    </w:pPr>
  </w:style>
  <w:style w:type="character" w:customStyle="1" w:styleId="FooterChar">
    <w:name w:val="Footer Char"/>
    <w:basedOn w:val="DefaultParagraphFont"/>
    <w:link w:val="Footer"/>
    <w:uiPriority w:val="99"/>
    <w:rsid w:val="00B91461"/>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(12/11/2007) Sandy Smith - Administrative Procedure for Range Assignment.doc</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(12/11/2007) Sandy Smith - Administrative Procedure for Range Assignment.doc</dc:title>
  <dc:creator>all users</dc:creator>
  <cp:lastModifiedBy>Quandt, Jillian K</cp:lastModifiedBy>
  <cp:revision>2</cp:revision>
  <cp:lastPrinted>2018-10-29T15:58:00Z</cp:lastPrinted>
  <dcterms:created xsi:type="dcterms:W3CDTF">2019-05-01T03:02:00Z</dcterms:created>
  <dcterms:modified xsi:type="dcterms:W3CDTF">2019-05-01T03:02:00Z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Acrobat PDFMaker 15 for Word</vt:lpwstr>
  </property>
  <property fmtid="{D5CDD505-2E9C-101B-9397-08002B2CF9AE}" pid="4" name="LastSaved">
    <vt:filetime>2018-10-29T00:00:00Z</vt:filetime>
  </property>
</Properties>
</file>